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DBBB" w14:textId="77777777" w:rsidR="003C7BD8" w:rsidRDefault="003C7BD8" w:rsidP="003C7BD8">
      <w:pPr>
        <w:pStyle w:val="Body"/>
        <w:jc w:val="center"/>
        <w:rPr>
          <w:color w:val="000066"/>
          <w:sz w:val="56"/>
          <w:szCs w:val="56"/>
        </w:rPr>
      </w:pPr>
      <w:bookmarkStart w:id="0" w:name="_Hlk5637167"/>
      <w:r>
        <w:rPr>
          <w:color w:val="000066"/>
          <w:sz w:val="56"/>
          <w:szCs w:val="56"/>
        </w:rPr>
        <w:t>City of Everett</w:t>
      </w:r>
      <w:bookmarkEnd w:id="0"/>
    </w:p>
    <w:p w14:paraId="2C6F6376" w14:textId="77777777" w:rsidR="003C7BD8" w:rsidRDefault="003C7BD8" w:rsidP="003C7BD8">
      <w:pPr>
        <w:pStyle w:val="Body"/>
        <w:jc w:val="center"/>
        <w:rPr>
          <w:color w:val="000066"/>
        </w:rPr>
      </w:pPr>
      <w:r>
        <w:rPr>
          <w:color w:val="000066"/>
        </w:rPr>
        <w:t>PLANNING BOARD</w:t>
      </w:r>
    </w:p>
    <w:p w14:paraId="48476721" w14:textId="77777777" w:rsidR="003C7BD8" w:rsidRDefault="003C7BD8" w:rsidP="003C7BD8">
      <w:pPr>
        <w:pStyle w:val="Body"/>
        <w:jc w:val="center"/>
        <w:rPr>
          <w:color w:val="000066"/>
        </w:rPr>
      </w:pPr>
      <w:r>
        <w:rPr>
          <w:color w:val="000066"/>
        </w:rPr>
        <w:t>484 BROADWAY</w:t>
      </w:r>
    </w:p>
    <w:p w14:paraId="764C3ED7" w14:textId="77777777" w:rsidR="003C7BD8" w:rsidRDefault="003C7BD8" w:rsidP="003C7BD8">
      <w:pPr>
        <w:pStyle w:val="Body"/>
        <w:jc w:val="center"/>
        <w:rPr>
          <w:color w:val="000066"/>
        </w:rPr>
      </w:pPr>
      <w:r>
        <w:rPr>
          <w:noProof/>
        </w:rPr>
        <mc:AlternateContent>
          <mc:Choice Requires="wps">
            <w:drawing>
              <wp:anchor distT="0" distB="0" distL="0" distR="0" simplePos="0" relativeHeight="251659264" behindDoc="0" locked="0" layoutInCell="1" allowOverlap="1" wp14:anchorId="14258CB0" wp14:editId="7F92EC43">
                <wp:simplePos x="0" y="0"/>
                <wp:positionH relativeFrom="column">
                  <wp:posOffset>3848100</wp:posOffset>
                </wp:positionH>
                <wp:positionV relativeFrom="line">
                  <wp:posOffset>137160</wp:posOffset>
                </wp:positionV>
                <wp:extent cx="2685415" cy="2133600"/>
                <wp:effectExtent l="0" t="0" r="635" b="0"/>
                <wp:wrapNone/>
                <wp:docPr id="1073741826" name="Rectangle 1073741826"/>
                <wp:cNvGraphicFramePr/>
                <a:graphic xmlns:a="http://schemas.openxmlformats.org/drawingml/2006/main">
                  <a:graphicData uri="http://schemas.microsoft.com/office/word/2010/wordprocessingShape">
                    <wps:wsp>
                      <wps:cNvSpPr/>
                      <wps:spPr>
                        <a:xfrm>
                          <a:off x="0" y="0"/>
                          <a:ext cx="2685415" cy="2133600"/>
                        </a:xfrm>
                        <a:prstGeom prst="rect">
                          <a:avLst/>
                        </a:prstGeom>
                        <a:noFill/>
                        <a:ln w="12700" cap="flat">
                          <a:noFill/>
                          <a:miter lim="400000"/>
                        </a:ln>
                        <a:effectLst/>
                      </wps:spPr>
                      <wps:txbx>
                        <w:txbxContent>
                          <w:p w14:paraId="2C5D031D" w14:textId="77777777" w:rsidR="003C7BD8" w:rsidRDefault="003C7BD8" w:rsidP="003C7BD8">
                            <w:pPr>
                              <w:pStyle w:val="Body"/>
                              <w:spacing w:line="200" w:lineRule="exact"/>
                              <w:jc w:val="right"/>
                              <w:rPr>
                                <w:color w:val="000066"/>
                              </w:rPr>
                            </w:pPr>
                            <w:r>
                              <w:rPr>
                                <w:color w:val="000066"/>
                              </w:rPr>
                              <w:t>PLANNING DEPARTMENT STAFF</w:t>
                            </w:r>
                          </w:p>
                          <w:p w14:paraId="074D2856" w14:textId="77777777" w:rsidR="003C7BD8" w:rsidRDefault="003C7BD8" w:rsidP="003C7BD8">
                            <w:pPr>
                              <w:pStyle w:val="Body"/>
                              <w:spacing w:line="200" w:lineRule="exact"/>
                              <w:jc w:val="right"/>
                              <w:rPr>
                                <w:color w:val="000066"/>
                              </w:rPr>
                            </w:pPr>
                          </w:p>
                          <w:p w14:paraId="36111295" w14:textId="77777777" w:rsidR="003C7BD8" w:rsidRDefault="003C7BD8" w:rsidP="003C7BD8">
                            <w:pPr>
                              <w:pStyle w:val="Body"/>
                              <w:spacing w:line="240" w:lineRule="exact"/>
                              <w:contextualSpacing/>
                              <w:jc w:val="right"/>
                              <w:rPr>
                                <w:color w:val="000066"/>
                              </w:rPr>
                            </w:pPr>
                            <w:r>
                              <w:rPr>
                                <w:color w:val="000066"/>
                              </w:rPr>
                              <w:t xml:space="preserve">Matthew Lattanzi, Esq. </w:t>
                            </w:r>
                            <w:r>
                              <w:rPr>
                                <w:color w:val="000066"/>
                              </w:rPr>
                              <w:t>–</w:t>
                            </w:r>
                            <w:r>
                              <w:rPr>
                                <w:color w:val="000066"/>
                              </w:rPr>
                              <w:t xml:space="preserve"> Planning Director</w:t>
                            </w:r>
                          </w:p>
                          <w:p w14:paraId="48029F77" w14:textId="77777777" w:rsidR="003C7BD8" w:rsidRDefault="003C7BD8" w:rsidP="003C7BD8">
                            <w:pPr>
                              <w:pStyle w:val="Body"/>
                              <w:spacing w:line="240" w:lineRule="exact"/>
                              <w:contextualSpacing/>
                              <w:jc w:val="right"/>
                              <w:rPr>
                                <w:color w:val="000066"/>
                              </w:rPr>
                            </w:pPr>
                            <w:r>
                              <w:rPr>
                                <w:color w:val="000066"/>
                              </w:rPr>
                              <w:t xml:space="preserve">Jay Monty </w:t>
                            </w:r>
                            <w:r>
                              <w:rPr>
                                <w:color w:val="000066"/>
                              </w:rPr>
                              <w:t>–</w:t>
                            </w:r>
                            <w:r>
                              <w:rPr>
                                <w:color w:val="000066"/>
                              </w:rPr>
                              <w:t xml:space="preserve"> Transportation Director</w:t>
                            </w:r>
                            <w:r>
                              <w:rPr>
                                <w:color w:val="000066"/>
                              </w:rPr>
                              <w:br/>
                              <w:t xml:space="preserve">Eric Molinari </w:t>
                            </w:r>
                            <w:r>
                              <w:rPr>
                                <w:color w:val="000066"/>
                              </w:rPr>
                              <w:t>–</w:t>
                            </w:r>
                            <w:r>
                              <w:rPr>
                                <w:color w:val="000066"/>
                              </w:rPr>
                              <w:t xml:space="preserve"> Transportation Planner</w:t>
                            </w:r>
                          </w:p>
                          <w:p w14:paraId="27AC810F" w14:textId="77777777" w:rsidR="003C7BD8" w:rsidRPr="00572925" w:rsidRDefault="003C7BD8" w:rsidP="003C7BD8">
                            <w:pPr>
                              <w:pStyle w:val="Body"/>
                              <w:spacing w:line="240" w:lineRule="exact"/>
                              <w:contextualSpacing/>
                              <w:jc w:val="right"/>
                              <w:rPr>
                                <w:color w:val="000066"/>
                              </w:rPr>
                            </w:pPr>
                            <w:r>
                              <w:rPr>
                                <w:color w:val="000066"/>
                              </w:rPr>
                              <w:t xml:space="preserve">Tom Philbin </w:t>
                            </w:r>
                            <w:r>
                              <w:rPr>
                                <w:color w:val="000066"/>
                              </w:rPr>
                              <w:t>–</w:t>
                            </w:r>
                            <w:r>
                              <w:rPr>
                                <w:color w:val="000066"/>
                              </w:rPr>
                              <w:t xml:space="preserve"> Conservation Planner</w:t>
                            </w:r>
                            <w:r>
                              <w:rPr>
                                <w:color w:val="000066"/>
                              </w:rPr>
                              <w:br/>
                              <w:t xml:space="preserve">Katherine Jenkins-Sullivan </w:t>
                            </w:r>
                            <w:r>
                              <w:rPr>
                                <w:color w:val="000066"/>
                              </w:rPr>
                              <w:t>–</w:t>
                            </w:r>
                            <w:r>
                              <w:rPr>
                                <w:color w:val="000066"/>
                              </w:rPr>
                              <w:t xml:space="preserve"> Sustainability Planner</w:t>
                            </w:r>
                            <w:r>
                              <w:rPr>
                                <w:color w:val="000066"/>
                              </w:rPr>
                              <w:br/>
                              <w:t xml:space="preserve">Jeannie Vitukevich </w:t>
                            </w:r>
                            <w:r>
                              <w:rPr>
                                <w:color w:val="000066"/>
                              </w:rPr>
                              <w:t>–</w:t>
                            </w:r>
                            <w:r>
                              <w:rPr>
                                <w:color w:val="000066"/>
                              </w:rPr>
                              <w:t xml:space="preserve"> Administrative Assistant</w:t>
                            </w:r>
                          </w:p>
                          <w:p w14:paraId="1FDFD459" w14:textId="77777777" w:rsidR="003C7BD8" w:rsidRDefault="003C7BD8" w:rsidP="003C7BD8">
                            <w:pPr>
                              <w:pStyle w:val="Body"/>
                              <w:spacing w:line="300" w:lineRule="exact"/>
                              <w:jc w:val="right"/>
                              <w:rPr>
                                <w:i/>
                                <w:color w:val="000066"/>
                              </w:rPr>
                            </w:pPr>
                            <w:r>
                              <w:rPr>
                                <w:color w:val="000066"/>
                              </w:rPr>
                              <w:t>Main Office Line: 617-394-2334</w:t>
                            </w:r>
                            <w:r>
                              <w:rPr>
                                <w:i/>
                                <w:color w:val="000066"/>
                              </w:rPr>
                              <w:t xml:space="preserve"> </w:t>
                            </w: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4258CB0" id="Rectangle 1073741826" o:spid="_x0000_s1026" style="position:absolute;left:0;text-align:left;margin-left:303pt;margin-top:10.8pt;width:211.45pt;height:16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" filled="f" stroked="f" strokeweight="1pt">
                <v:stroke miterlimit="4"/>
                <v:textbox inset="0,0,0,0">
                  <w:txbxContent>
                    <w:p w14:paraId="2C5D031D" w14:textId="77777777" w:rsidR="003C7BD8" w:rsidRDefault="003C7BD8" w:rsidP="003C7BD8">
                      <w:pPr>
                        <w:pStyle w:val="Body"/>
                        <w:spacing w:line="200" w:lineRule="exact"/>
                        <w:jc w:val="right"/>
                        <w:rPr>
                          <w:color w:val="000066"/>
                        </w:rPr>
                      </w:pPr>
                      <w:r>
                        <w:rPr>
                          <w:color w:val="000066"/>
                        </w:rPr>
                        <w:t>PLANNING DEPARTMENT STAFF</w:t>
                      </w:r>
                    </w:p>
                    <w:p w14:paraId="074D2856" w14:textId="77777777" w:rsidR="003C7BD8" w:rsidRDefault="003C7BD8" w:rsidP="003C7BD8">
                      <w:pPr>
                        <w:pStyle w:val="Body"/>
                        <w:spacing w:line="200" w:lineRule="exact"/>
                        <w:jc w:val="right"/>
                        <w:rPr>
                          <w:color w:val="000066"/>
                        </w:rPr>
                      </w:pPr>
                    </w:p>
                    <w:p w14:paraId="36111295" w14:textId="77777777" w:rsidR="003C7BD8" w:rsidRDefault="003C7BD8" w:rsidP="003C7BD8">
                      <w:pPr>
                        <w:pStyle w:val="Body"/>
                        <w:spacing w:line="240" w:lineRule="exact"/>
                        <w:contextualSpacing/>
                        <w:jc w:val="right"/>
                        <w:rPr>
                          <w:color w:val="000066"/>
                        </w:rPr>
                      </w:pPr>
                      <w:r>
                        <w:rPr>
                          <w:color w:val="000066"/>
                        </w:rPr>
                        <w:t xml:space="preserve">Matthew Lattanzi, Esq. </w:t>
                      </w:r>
                      <w:r>
                        <w:rPr>
                          <w:color w:val="000066"/>
                        </w:rPr>
                        <w:t>–</w:t>
                      </w:r>
                      <w:r>
                        <w:rPr>
                          <w:color w:val="000066"/>
                        </w:rPr>
                        <w:t xml:space="preserve"> Planning Director</w:t>
                      </w:r>
                    </w:p>
                    <w:p w14:paraId="48029F77" w14:textId="77777777" w:rsidR="003C7BD8" w:rsidRDefault="003C7BD8" w:rsidP="003C7BD8">
                      <w:pPr>
                        <w:pStyle w:val="Body"/>
                        <w:spacing w:line="240" w:lineRule="exact"/>
                        <w:contextualSpacing/>
                        <w:jc w:val="right"/>
                        <w:rPr>
                          <w:color w:val="000066"/>
                        </w:rPr>
                      </w:pPr>
                      <w:r>
                        <w:rPr>
                          <w:color w:val="000066"/>
                        </w:rPr>
                        <w:t xml:space="preserve">Jay Monty </w:t>
                      </w:r>
                      <w:r>
                        <w:rPr>
                          <w:color w:val="000066"/>
                        </w:rPr>
                        <w:t>–</w:t>
                      </w:r>
                      <w:r>
                        <w:rPr>
                          <w:color w:val="000066"/>
                        </w:rPr>
                        <w:t xml:space="preserve"> Transportation Director</w:t>
                      </w:r>
                      <w:r>
                        <w:rPr>
                          <w:color w:val="000066"/>
                        </w:rPr>
                        <w:br/>
                        <w:t xml:space="preserve">Eric Molinari </w:t>
                      </w:r>
                      <w:r>
                        <w:rPr>
                          <w:color w:val="000066"/>
                        </w:rPr>
                        <w:t>–</w:t>
                      </w:r>
                      <w:r>
                        <w:rPr>
                          <w:color w:val="000066"/>
                        </w:rPr>
                        <w:t xml:space="preserve"> Transportation Planner</w:t>
                      </w:r>
                    </w:p>
                    <w:p w14:paraId="27AC810F" w14:textId="77777777" w:rsidR="003C7BD8" w:rsidRPr="00572925" w:rsidRDefault="003C7BD8" w:rsidP="003C7BD8">
                      <w:pPr>
                        <w:pStyle w:val="Body"/>
                        <w:spacing w:line="240" w:lineRule="exact"/>
                        <w:contextualSpacing/>
                        <w:jc w:val="right"/>
                        <w:rPr>
                          <w:color w:val="000066"/>
                        </w:rPr>
                      </w:pPr>
                      <w:r>
                        <w:rPr>
                          <w:color w:val="000066"/>
                        </w:rPr>
                        <w:t xml:space="preserve">Tom Philbin </w:t>
                      </w:r>
                      <w:r>
                        <w:rPr>
                          <w:color w:val="000066"/>
                        </w:rPr>
                        <w:t>–</w:t>
                      </w:r>
                      <w:r>
                        <w:rPr>
                          <w:color w:val="000066"/>
                        </w:rPr>
                        <w:t xml:space="preserve"> Conservation Planner</w:t>
                      </w:r>
                      <w:r>
                        <w:rPr>
                          <w:color w:val="000066"/>
                        </w:rPr>
                        <w:br/>
                        <w:t xml:space="preserve">Katherine Jenkins-Sullivan </w:t>
                      </w:r>
                      <w:r>
                        <w:rPr>
                          <w:color w:val="000066"/>
                        </w:rPr>
                        <w:t>–</w:t>
                      </w:r>
                      <w:r>
                        <w:rPr>
                          <w:color w:val="000066"/>
                        </w:rPr>
                        <w:t xml:space="preserve"> Sustainability Planner</w:t>
                      </w:r>
                      <w:r>
                        <w:rPr>
                          <w:color w:val="000066"/>
                        </w:rPr>
                        <w:br/>
                        <w:t xml:space="preserve">Jeannie Vitukevich </w:t>
                      </w:r>
                      <w:r>
                        <w:rPr>
                          <w:color w:val="000066"/>
                        </w:rPr>
                        <w:t>–</w:t>
                      </w:r>
                      <w:r>
                        <w:rPr>
                          <w:color w:val="000066"/>
                        </w:rPr>
                        <w:t xml:space="preserve"> Administrative Assistant</w:t>
                      </w:r>
                    </w:p>
                    <w:p w14:paraId="1FDFD459" w14:textId="77777777" w:rsidR="003C7BD8" w:rsidRDefault="003C7BD8" w:rsidP="003C7BD8">
                      <w:pPr>
                        <w:pStyle w:val="Body"/>
                        <w:spacing w:line="300" w:lineRule="exact"/>
                        <w:jc w:val="right"/>
                        <w:rPr>
                          <w:i/>
                          <w:color w:val="000066"/>
                        </w:rPr>
                      </w:pPr>
                      <w:r>
                        <w:rPr>
                          <w:color w:val="000066"/>
                        </w:rPr>
                        <w:t>Main Office Line: 617-394-2334</w:t>
                      </w:r>
                      <w:r>
                        <w:rPr>
                          <w:i/>
                          <w:color w:val="000066"/>
                        </w:rPr>
                        <w:t xml:space="preserve"> </w:t>
                      </w:r>
                    </w:p>
                  </w:txbxContent>
                </v:textbox>
                <w10:wrap anchory="line"/>
              </v:rect>
            </w:pict>
          </mc:Fallback>
        </mc:AlternateContent>
      </w:r>
      <w:r>
        <w:rPr>
          <w:color w:val="000066"/>
        </w:rPr>
        <w:t>EVERETT, MA 02149</w:t>
      </w:r>
    </w:p>
    <w:p w14:paraId="6613C6D9" w14:textId="77777777" w:rsidR="003C7BD8" w:rsidRDefault="003C7BD8" w:rsidP="003C7BD8">
      <w:pPr>
        <w:pStyle w:val="Body"/>
        <w:jc w:val="center"/>
        <w:rPr>
          <w:color w:val="000066"/>
        </w:rPr>
      </w:pPr>
      <w:r>
        <w:rPr>
          <w:noProof/>
        </w:rPr>
        <mc:AlternateContent>
          <mc:Choice Requires="wps">
            <w:drawing>
              <wp:anchor distT="0" distB="0" distL="0" distR="0" simplePos="0" relativeHeight="251660288" behindDoc="0" locked="0" layoutInCell="1" allowOverlap="1" wp14:anchorId="427ECC9D" wp14:editId="157C69B2">
                <wp:simplePos x="0" y="0"/>
                <wp:positionH relativeFrom="column">
                  <wp:posOffset>-421640</wp:posOffset>
                </wp:positionH>
                <wp:positionV relativeFrom="line">
                  <wp:posOffset>16510</wp:posOffset>
                </wp:positionV>
                <wp:extent cx="2158365" cy="1264920"/>
                <wp:effectExtent l="0" t="0" r="0" b="11430"/>
                <wp:wrapNone/>
                <wp:docPr id="1073741827" name="Rectangle 1073741827"/>
                <wp:cNvGraphicFramePr/>
                <a:graphic xmlns:a="http://schemas.openxmlformats.org/drawingml/2006/main">
                  <a:graphicData uri="http://schemas.microsoft.com/office/word/2010/wordprocessingShape">
                    <wps:wsp>
                      <wps:cNvSpPr/>
                      <wps:spPr>
                        <a:xfrm>
                          <a:off x="0" y="0"/>
                          <a:ext cx="2158365" cy="1264920"/>
                        </a:xfrm>
                        <a:prstGeom prst="rect">
                          <a:avLst/>
                        </a:prstGeom>
                        <a:noFill/>
                        <a:ln w="12700" cap="flat">
                          <a:noFill/>
                          <a:miter lim="400000"/>
                        </a:ln>
                        <a:effectLst/>
                      </wps:spPr>
                      <wps:txbx>
                        <w:txbxContent>
                          <w:p w14:paraId="461E2E81" w14:textId="77777777" w:rsidR="003C7BD8" w:rsidRDefault="003C7BD8" w:rsidP="003C7BD8">
                            <w:pPr>
                              <w:pStyle w:val="Body"/>
                              <w:spacing w:line="220" w:lineRule="exact"/>
                              <w:rPr>
                                <w:color w:val="000066"/>
                                <w:szCs w:val="22"/>
                              </w:rPr>
                            </w:pPr>
                            <w:r>
                              <w:rPr>
                                <w:color w:val="000066"/>
                                <w:szCs w:val="22"/>
                              </w:rPr>
                              <w:t>PLANNING BOARD MEMBERSHIP</w:t>
                            </w:r>
                          </w:p>
                          <w:p w14:paraId="0EEAEF32" w14:textId="77777777" w:rsidR="003C7BD8" w:rsidRDefault="003C7BD8" w:rsidP="003C7BD8">
                            <w:pPr>
                              <w:pStyle w:val="Body"/>
                              <w:spacing w:line="220" w:lineRule="exact"/>
                              <w:rPr>
                                <w:color w:val="000066"/>
                                <w:szCs w:val="22"/>
                              </w:rPr>
                            </w:pPr>
                          </w:p>
                          <w:p w14:paraId="65E70CF4" w14:textId="77777777" w:rsidR="003C7BD8" w:rsidRDefault="003C7BD8" w:rsidP="003C7BD8">
                            <w:pPr>
                              <w:pStyle w:val="Body"/>
                              <w:spacing w:line="220" w:lineRule="exact"/>
                              <w:rPr>
                                <w:i/>
                                <w:iCs/>
                                <w:color w:val="000066"/>
                                <w:szCs w:val="22"/>
                                <w:lang w:val="fr-FR"/>
                              </w:rPr>
                            </w:pPr>
                            <w:r>
                              <w:rPr>
                                <w:color w:val="000066"/>
                                <w:szCs w:val="22"/>
                              </w:rPr>
                              <w:t xml:space="preserve">Frederick Cafasso </w:t>
                            </w:r>
                            <w:r>
                              <w:rPr>
                                <w:rFonts w:hint="eastAsia"/>
                                <w:color w:val="000066"/>
                                <w:szCs w:val="22"/>
                              </w:rPr>
                              <w:t>–</w:t>
                            </w:r>
                            <w:r>
                              <w:rPr>
                                <w:color w:val="000066"/>
                                <w:szCs w:val="22"/>
                              </w:rPr>
                              <w:t xml:space="preserve"> </w:t>
                            </w:r>
                            <w:r>
                              <w:rPr>
                                <w:i/>
                                <w:iCs/>
                                <w:color w:val="000066"/>
                                <w:szCs w:val="22"/>
                                <w:lang w:val="fr-FR"/>
                              </w:rPr>
                              <w:t>Chairman</w:t>
                            </w:r>
                          </w:p>
                          <w:p w14:paraId="6BE8EAE4" w14:textId="77777777" w:rsidR="003C7BD8" w:rsidRDefault="003C7BD8" w:rsidP="003C7BD8">
                            <w:pPr>
                              <w:pStyle w:val="Body"/>
                              <w:spacing w:line="220" w:lineRule="exact"/>
                              <w:rPr>
                                <w:i/>
                                <w:iCs/>
                                <w:color w:val="000066"/>
                                <w:szCs w:val="22"/>
                                <w:lang w:val="fr-FR"/>
                              </w:rPr>
                            </w:pPr>
                            <w:r>
                              <w:rPr>
                                <w:iCs/>
                                <w:color w:val="000066"/>
                                <w:szCs w:val="22"/>
                                <w:lang w:val="fr-FR"/>
                              </w:rPr>
                              <w:t xml:space="preserve">Leo Pizzano,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61882F80" w14:textId="77777777" w:rsidR="003C7BD8" w:rsidRDefault="003C7BD8" w:rsidP="003C7BD8">
                            <w:pPr>
                              <w:pStyle w:val="Body"/>
                              <w:spacing w:line="220" w:lineRule="exact"/>
                              <w:rPr>
                                <w:i/>
                                <w:iCs/>
                                <w:color w:val="000066"/>
                                <w:szCs w:val="22"/>
                                <w:lang w:val="fr-FR"/>
                              </w:rPr>
                            </w:pPr>
                            <w:r>
                              <w:rPr>
                                <w:iCs/>
                                <w:color w:val="000066"/>
                                <w:szCs w:val="22"/>
                                <w:lang w:val="fr-FR"/>
                              </w:rPr>
                              <w:t>Shayane Rangel</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Member </w:t>
                            </w:r>
                          </w:p>
                          <w:p w14:paraId="40933950" w14:textId="77777777" w:rsidR="003C7BD8" w:rsidRDefault="003C7BD8" w:rsidP="003C7BD8">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r>
                              <w:rPr>
                                <w:i/>
                                <w:iCs/>
                                <w:color w:val="000066"/>
                                <w:szCs w:val="22"/>
                                <w:lang w:val="fr-FR"/>
                              </w:rPr>
                              <w:t xml:space="preserve">Member </w:t>
                            </w:r>
                          </w:p>
                          <w:p w14:paraId="6B0A768B" w14:textId="77777777" w:rsidR="003C7BD8" w:rsidRDefault="003C7BD8" w:rsidP="003C7BD8">
                            <w:pPr>
                              <w:pStyle w:val="Body"/>
                              <w:spacing w:line="220" w:lineRule="exact"/>
                              <w:rPr>
                                <w:i/>
                                <w:iCs/>
                                <w:color w:val="000066"/>
                                <w:szCs w:val="22"/>
                                <w:lang w:val="fr-FR"/>
                              </w:rPr>
                            </w:pPr>
                            <w:r>
                              <w:rPr>
                                <w:iCs/>
                                <w:color w:val="000066"/>
                                <w:szCs w:val="22"/>
                                <w:lang w:val="fr-FR"/>
                              </w:rPr>
                              <w:t>James Tarr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w:t>
                            </w:r>
                          </w:p>
                          <w:p w14:paraId="0B72B374" w14:textId="77777777" w:rsidR="003C7BD8" w:rsidRDefault="003C7BD8" w:rsidP="003C7BD8">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 </w:t>
                            </w:r>
                          </w:p>
                          <w:p w14:paraId="4A5B0D7B" w14:textId="77777777" w:rsidR="003C7BD8" w:rsidRDefault="003C7BD8" w:rsidP="003C7BD8">
                            <w:pPr>
                              <w:pStyle w:val="Body"/>
                              <w:rPr>
                                <w:i/>
                                <w:iCs/>
                                <w:color w:val="000066"/>
                                <w:sz w:val="22"/>
                                <w:szCs w:val="22"/>
                                <w:lang w:val="fr-FR"/>
                              </w:rPr>
                            </w:pPr>
                          </w:p>
                          <w:p w14:paraId="22210532" w14:textId="77777777" w:rsidR="003C7BD8" w:rsidRDefault="003C7BD8" w:rsidP="003C7BD8">
                            <w:pPr>
                              <w:pStyle w:val="Body"/>
                              <w:rPr>
                                <w:i/>
                                <w:iCs/>
                                <w:color w:val="000066"/>
                                <w:sz w:val="22"/>
                                <w:szCs w:val="22"/>
                              </w:rPr>
                            </w:pPr>
                          </w:p>
                          <w:p w14:paraId="67D11D03" w14:textId="77777777" w:rsidR="003C7BD8" w:rsidRDefault="003C7BD8" w:rsidP="003C7BD8">
                            <w:pPr>
                              <w:pStyle w:val="Body"/>
                            </w:pPr>
                          </w:p>
                        </w:txbxContent>
                      </wps:txbx>
                      <wps:bodyPr vertOverflow="clip" horzOverflow="clip"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27ECC9D" id="Rectangle 1073741827" o:spid="_x0000_s1027" style="position:absolute;left:0;text-align:left;margin-left:-33.2pt;margin-top:1.3pt;width:169.95pt;height:99.6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" filled="f" stroked="f" strokeweight="1pt">
                <v:stroke miterlimit="4"/>
                <v:textbox inset="0,0,0,0">
                  <w:txbxContent>
                    <w:p w14:paraId="461E2E81" w14:textId="77777777" w:rsidR="003C7BD8" w:rsidRDefault="003C7BD8" w:rsidP="003C7BD8">
                      <w:pPr>
                        <w:pStyle w:val="Body"/>
                        <w:spacing w:line="220" w:lineRule="exact"/>
                        <w:rPr>
                          <w:color w:val="000066"/>
                          <w:szCs w:val="22"/>
                        </w:rPr>
                      </w:pPr>
                      <w:r>
                        <w:rPr>
                          <w:color w:val="000066"/>
                          <w:szCs w:val="22"/>
                        </w:rPr>
                        <w:t>PLANNING BOARD MEMBERSHIP</w:t>
                      </w:r>
                    </w:p>
                    <w:p w14:paraId="0EEAEF32" w14:textId="77777777" w:rsidR="003C7BD8" w:rsidRDefault="003C7BD8" w:rsidP="003C7BD8">
                      <w:pPr>
                        <w:pStyle w:val="Body"/>
                        <w:spacing w:line="220" w:lineRule="exact"/>
                        <w:rPr>
                          <w:color w:val="000066"/>
                          <w:szCs w:val="22"/>
                        </w:rPr>
                      </w:pPr>
                    </w:p>
                    <w:p w14:paraId="65E70CF4" w14:textId="77777777" w:rsidR="003C7BD8" w:rsidRDefault="003C7BD8" w:rsidP="003C7BD8">
                      <w:pPr>
                        <w:pStyle w:val="Body"/>
                        <w:spacing w:line="220" w:lineRule="exact"/>
                        <w:rPr>
                          <w:i/>
                          <w:iCs/>
                          <w:color w:val="000066"/>
                          <w:szCs w:val="22"/>
                          <w:lang w:val="fr-FR"/>
                        </w:rPr>
                      </w:pPr>
                      <w:r>
                        <w:rPr>
                          <w:color w:val="000066"/>
                          <w:szCs w:val="22"/>
                        </w:rPr>
                        <w:t xml:space="preserve">Frederick Cafasso </w:t>
                      </w:r>
                      <w:r>
                        <w:rPr>
                          <w:rFonts w:hint="eastAsia"/>
                          <w:color w:val="000066"/>
                          <w:szCs w:val="22"/>
                        </w:rPr>
                        <w:t>–</w:t>
                      </w:r>
                      <w:r>
                        <w:rPr>
                          <w:color w:val="000066"/>
                          <w:szCs w:val="22"/>
                        </w:rPr>
                        <w:t xml:space="preserve"> </w:t>
                      </w:r>
                      <w:r>
                        <w:rPr>
                          <w:i/>
                          <w:iCs/>
                          <w:color w:val="000066"/>
                          <w:szCs w:val="22"/>
                          <w:lang w:val="fr-FR"/>
                        </w:rPr>
                        <w:t>Chairman</w:t>
                      </w:r>
                    </w:p>
                    <w:p w14:paraId="6BE8EAE4" w14:textId="77777777" w:rsidR="003C7BD8" w:rsidRDefault="003C7BD8" w:rsidP="003C7BD8">
                      <w:pPr>
                        <w:pStyle w:val="Body"/>
                        <w:spacing w:line="220" w:lineRule="exact"/>
                        <w:rPr>
                          <w:i/>
                          <w:iCs/>
                          <w:color w:val="000066"/>
                          <w:szCs w:val="22"/>
                          <w:lang w:val="fr-FR"/>
                        </w:rPr>
                      </w:pPr>
                      <w:r>
                        <w:rPr>
                          <w:iCs/>
                          <w:color w:val="000066"/>
                          <w:szCs w:val="22"/>
                          <w:lang w:val="fr-FR"/>
                        </w:rPr>
                        <w:t xml:space="preserve">Leo Pizzano, Jr. </w:t>
                      </w:r>
                      <w:r>
                        <w:rPr>
                          <w:rFonts w:hint="eastAsia"/>
                          <w:iCs/>
                          <w:color w:val="000066"/>
                          <w:szCs w:val="22"/>
                          <w:lang w:val="fr-FR"/>
                        </w:rPr>
                        <w:t>–</w:t>
                      </w:r>
                      <w:r>
                        <w:rPr>
                          <w:iCs/>
                          <w:color w:val="000066"/>
                          <w:szCs w:val="22"/>
                          <w:lang w:val="fr-FR"/>
                        </w:rPr>
                        <w:t xml:space="preserve"> </w:t>
                      </w:r>
                      <w:proofErr w:type="spellStart"/>
                      <w:r>
                        <w:rPr>
                          <w:i/>
                          <w:iCs/>
                          <w:color w:val="000066"/>
                          <w:szCs w:val="22"/>
                          <w:lang w:val="fr-FR"/>
                        </w:rPr>
                        <w:t>Member</w:t>
                      </w:r>
                      <w:proofErr w:type="spellEnd"/>
                      <w:r>
                        <w:rPr>
                          <w:i/>
                          <w:iCs/>
                          <w:color w:val="000066"/>
                          <w:szCs w:val="22"/>
                          <w:lang w:val="fr-FR"/>
                        </w:rPr>
                        <w:br/>
                      </w:r>
                      <w:r>
                        <w:rPr>
                          <w:iCs/>
                          <w:color w:val="000066"/>
                          <w:szCs w:val="22"/>
                          <w:lang w:val="fr-FR"/>
                        </w:rPr>
                        <w:t>Michael O</w:t>
                      </w:r>
                      <w:r>
                        <w:rPr>
                          <w:rFonts w:hint="eastAsia"/>
                          <w:iCs/>
                          <w:color w:val="000066"/>
                          <w:szCs w:val="22"/>
                          <w:lang w:val="fr-FR"/>
                        </w:rPr>
                        <w:t>’</w:t>
                      </w:r>
                      <w:r>
                        <w:rPr>
                          <w:iCs/>
                          <w:color w:val="000066"/>
                          <w:szCs w:val="22"/>
                          <w:lang w:val="fr-FR"/>
                        </w:rPr>
                        <w:t>Connor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w:t>
                      </w:r>
                      <w:proofErr w:type="spellStart"/>
                      <w:r>
                        <w:rPr>
                          <w:i/>
                          <w:iCs/>
                          <w:color w:val="000066"/>
                          <w:szCs w:val="22"/>
                          <w:lang w:val="fr-FR"/>
                        </w:rPr>
                        <w:t>Member</w:t>
                      </w:r>
                      <w:proofErr w:type="spellEnd"/>
                    </w:p>
                    <w:p w14:paraId="61882F80" w14:textId="77777777" w:rsidR="003C7BD8" w:rsidRDefault="003C7BD8" w:rsidP="003C7BD8">
                      <w:pPr>
                        <w:pStyle w:val="Body"/>
                        <w:spacing w:line="220" w:lineRule="exact"/>
                        <w:rPr>
                          <w:i/>
                          <w:iCs/>
                          <w:color w:val="000066"/>
                          <w:szCs w:val="22"/>
                          <w:lang w:val="fr-FR"/>
                        </w:rPr>
                      </w:pPr>
                      <w:r>
                        <w:rPr>
                          <w:iCs/>
                          <w:color w:val="000066"/>
                          <w:szCs w:val="22"/>
                          <w:lang w:val="fr-FR"/>
                        </w:rPr>
                        <w:t>Shayane Rangel</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Member </w:t>
                      </w:r>
                    </w:p>
                    <w:p w14:paraId="40933950" w14:textId="77777777" w:rsidR="003C7BD8" w:rsidRDefault="003C7BD8" w:rsidP="003C7BD8">
                      <w:pPr>
                        <w:pStyle w:val="Body"/>
                        <w:spacing w:line="220" w:lineRule="exact"/>
                        <w:rPr>
                          <w:i/>
                          <w:iCs/>
                          <w:color w:val="000066"/>
                          <w:szCs w:val="22"/>
                          <w:lang w:val="fr-FR"/>
                        </w:rPr>
                      </w:pPr>
                      <w:r>
                        <w:rPr>
                          <w:iCs/>
                          <w:color w:val="000066"/>
                          <w:szCs w:val="22"/>
                          <w:lang w:val="fr-FR"/>
                        </w:rPr>
                        <w:t xml:space="preserve">Phil Mastrocola </w:t>
                      </w:r>
                      <w:r>
                        <w:rPr>
                          <w:rFonts w:hint="eastAsia"/>
                          <w:iCs/>
                          <w:color w:val="000066"/>
                          <w:szCs w:val="22"/>
                          <w:lang w:val="fr-FR"/>
                        </w:rPr>
                        <w:t>–</w:t>
                      </w:r>
                      <w:r>
                        <w:rPr>
                          <w:iCs/>
                          <w:color w:val="000066"/>
                          <w:szCs w:val="22"/>
                          <w:lang w:val="fr-FR"/>
                        </w:rPr>
                        <w:t xml:space="preserve"> </w:t>
                      </w:r>
                      <w:r>
                        <w:rPr>
                          <w:i/>
                          <w:iCs/>
                          <w:color w:val="000066"/>
                          <w:szCs w:val="22"/>
                          <w:lang w:val="fr-FR"/>
                        </w:rPr>
                        <w:t xml:space="preserve">Member </w:t>
                      </w:r>
                    </w:p>
                    <w:p w14:paraId="6B0A768B" w14:textId="77777777" w:rsidR="003C7BD8" w:rsidRDefault="003C7BD8" w:rsidP="003C7BD8">
                      <w:pPr>
                        <w:pStyle w:val="Body"/>
                        <w:spacing w:line="220" w:lineRule="exact"/>
                        <w:rPr>
                          <w:i/>
                          <w:iCs/>
                          <w:color w:val="000066"/>
                          <w:szCs w:val="22"/>
                          <w:lang w:val="fr-FR"/>
                        </w:rPr>
                      </w:pPr>
                      <w:r>
                        <w:rPr>
                          <w:iCs/>
                          <w:color w:val="000066"/>
                          <w:szCs w:val="22"/>
                          <w:lang w:val="fr-FR"/>
                        </w:rPr>
                        <w:t>James Tarr</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w:t>
                      </w:r>
                    </w:p>
                    <w:p w14:paraId="0B72B374" w14:textId="77777777" w:rsidR="003C7BD8" w:rsidRDefault="003C7BD8" w:rsidP="003C7BD8">
                      <w:pPr>
                        <w:pStyle w:val="Body"/>
                        <w:spacing w:line="220" w:lineRule="exact"/>
                        <w:rPr>
                          <w:i/>
                          <w:iCs/>
                          <w:color w:val="000066"/>
                          <w:szCs w:val="22"/>
                          <w:lang w:val="fr-FR"/>
                        </w:rPr>
                      </w:pPr>
                      <w:r>
                        <w:rPr>
                          <w:iCs/>
                          <w:color w:val="000066"/>
                          <w:szCs w:val="22"/>
                          <w:lang w:val="fr-FR"/>
                        </w:rPr>
                        <w:t>Michael Hart</w:t>
                      </w:r>
                      <w:r>
                        <w:rPr>
                          <w:i/>
                          <w:iCs/>
                          <w:color w:val="000066"/>
                          <w:szCs w:val="22"/>
                          <w:lang w:val="fr-FR"/>
                        </w:rPr>
                        <w:t xml:space="preserve"> </w:t>
                      </w:r>
                      <w:r>
                        <w:rPr>
                          <w:rFonts w:hint="eastAsia"/>
                          <w:i/>
                          <w:iCs/>
                          <w:color w:val="000066"/>
                          <w:szCs w:val="22"/>
                          <w:lang w:val="fr-FR"/>
                        </w:rPr>
                        <w:t>–</w:t>
                      </w:r>
                      <w:r>
                        <w:rPr>
                          <w:i/>
                          <w:iCs/>
                          <w:color w:val="000066"/>
                          <w:szCs w:val="22"/>
                          <w:lang w:val="fr-FR"/>
                        </w:rPr>
                        <w:t xml:space="preserve"> Alternate </w:t>
                      </w:r>
                    </w:p>
                    <w:p w14:paraId="4A5B0D7B" w14:textId="77777777" w:rsidR="003C7BD8" w:rsidRDefault="003C7BD8" w:rsidP="003C7BD8">
                      <w:pPr>
                        <w:pStyle w:val="Body"/>
                        <w:rPr>
                          <w:i/>
                          <w:iCs/>
                          <w:color w:val="000066"/>
                          <w:sz w:val="22"/>
                          <w:szCs w:val="22"/>
                          <w:lang w:val="fr-FR"/>
                        </w:rPr>
                      </w:pPr>
                    </w:p>
                    <w:p w14:paraId="22210532" w14:textId="77777777" w:rsidR="003C7BD8" w:rsidRDefault="003C7BD8" w:rsidP="003C7BD8">
                      <w:pPr>
                        <w:pStyle w:val="Body"/>
                        <w:rPr>
                          <w:i/>
                          <w:iCs/>
                          <w:color w:val="000066"/>
                          <w:sz w:val="22"/>
                          <w:szCs w:val="22"/>
                        </w:rPr>
                      </w:pPr>
                    </w:p>
                    <w:p w14:paraId="67D11D03" w14:textId="77777777" w:rsidR="003C7BD8" w:rsidRDefault="003C7BD8" w:rsidP="003C7BD8">
                      <w:pPr>
                        <w:pStyle w:val="Body"/>
                      </w:pPr>
                    </w:p>
                  </w:txbxContent>
                </v:textbox>
                <w10:wrap anchory="line"/>
              </v:rect>
            </w:pict>
          </mc:Fallback>
        </mc:AlternateContent>
      </w:r>
    </w:p>
    <w:p w14:paraId="1FC05FB5" w14:textId="77777777" w:rsidR="003C7BD8" w:rsidRDefault="003C7BD8" w:rsidP="003C7BD8">
      <w:pPr>
        <w:pStyle w:val="Body"/>
        <w:jc w:val="center"/>
        <w:rPr>
          <w:color w:val="000066"/>
        </w:rPr>
      </w:pPr>
      <w:r>
        <w:rPr>
          <w:noProof/>
        </w:rPr>
        <w:drawing>
          <wp:inline distT="0" distB="0" distL="0" distR="0" wp14:anchorId="60EF9027" wp14:editId="617A14BD">
            <wp:extent cx="1079500" cy="10985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1098550"/>
                    </a:xfrm>
                    <a:prstGeom prst="rect">
                      <a:avLst/>
                    </a:prstGeom>
                    <a:noFill/>
                    <a:ln>
                      <a:noFill/>
                    </a:ln>
                  </pic:spPr>
                </pic:pic>
              </a:graphicData>
            </a:graphic>
          </wp:inline>
        </w:drawing>
      </w:r>
    </w:p>
    <w:p w14:paraId="3224534F" w14:textId="77777777" w:rsidR="003C7BD8" w:rsidRDefault="003C7BD8" w:rsidP="003C7BD8">
      <w:pPr>
        <w:spacing w:after="0" w:line="240" w:lineRule="auto"/>
        <w:jc w:val="center"/>
        <w:rPr>
          <w:rFonts w:eastAsia="Times New Roman"/>
          <w:color w:val="000066"/>
          <w:sz w:val="56"/>
          <w:szCs w:val="56"/>
        </w:rPr>
      </w:pPr>
    </w:p>
    <w:p w14:paraId="369CCC26" w14:textId="77777777" w:rsidR="003C7BD8" w:rsidRPr="0038309C" w:rsidRDefault="003C7BD8" w:rsidP="003C7BD8">
      <w:pPr>
        <w:spacing w:after="0" w:line="240" w:lineRule="auto"/>
        <w:jc w:val="center"/>
        <w:rPr>
          <w:rFonts w:eastAsia="Times New Roman"/>
          <w:szCs w:val="24"/>
        </w:rPr>
      </w:pPr>
      <w:r w:rsidRPr="0038309C">
        <w:rPr>
          <w:rFonts w:eastAsia="Times New Roman"/>
          <w:b/>
          <w:bCs/>
          <w:color w:val="000000"/>
          <w:szCs w:val="24"/>
        </w:rPr>
        <w:t xml:space="preserve">Notice is Hereby Given there will be a Meeting of the Everett Planning Board </w:t>
      </w:r>
      <w:r w:rsidRPr="0038309C">
        <w:rPr>
          <w:rFonts w:eastAsia="Times New Roman"/>
          <w:b/>
          <w:bCs/>
          <w:color w:val="000000"/>
          <w:szCs w:val="24"/>
        </w:rPr>
        <w:br/>
        <w:t>at Everett City Hall, 3</w:t>
      </w:r>
      <w:r w:rsidRPr="0038309C">
        <w:rPr>
          <w:rFonts w:eastAsia="Times New Roman"/>
          <w:b/>
          <w:bCs/>
          <w:color w:val="000000"/>
          <w:sz w:val="14"/>
          <w:szCs w:val="14"/>
          <w:vertAlign w:val="superscript"/>
        </w:rPr>
        <w:t>rd</w:t>
      </w:r>
      <w:r w:rsidRPr="0038309C">
        <w:rPr>
          <w:rFonts w:eastAsia="Times New Roman"/>
          <w:b/>
          <w:bCs/>
          <w:color w:val="000000"/>
          <w:szCs w:val="24"/>
        </w:rPr>
        <w:t xml:space="preserve"> Floor, Speaker George Keverian Room</w:t>
      </w:r>
      <w:r w:rsidRPr="0038309C">
        <w:rPr>
          <w:rFonts w:eastAsia="Times New Roman"/>
          <w:b/>
          <w:bCs/>
          <w:color w:val="000000"/>
          <w:szCs w:val="24"/>
        </w:rPr>
        <w:br/>
        <w:t xml:space="preserve">on </w:t>
      </w:r>
      <w:r>
        <w:rPr>
          <w:rFonts w:eastAsia="Times New Roman"/>
          <w:b/>
          <w:bCs/>
          <w:color w:val="000000"/>
          <w:szCs w:val="24"/>
        </w:rPr>
        <w:t>Tuesday, September 5</w:t>
      </w:r>
      <w:r w:rsidRPr="003C7BD8">
        <w:rPr>
          <w:rFonts w:eastAsia="Times New Roman"/>
          <w:b/>
          <w:bCs/>
          <w:color w:val="000000"/>
          <w:szCs w:val="24"/>
          <w:vertAlign w:val="superscript"/>
        </w:rPr>
        <w:t>th</w:t>
      </w:r>
      <w:r>
        <w:rPr>
          <w:rFonts w:eastAsia="Times New Roman"/>
          <w:b/>
          <w:bCs/>
          <w:color w:val="000000"/>
          <w:szCs w:val="24"/>
        </w:rPr>
        <w:t>, 2023</w:t>
      </w:r>
      <w:r w:rsidRPr="0038309C">
        <w:rPr>
          <w:rFonts w:eastAsia="Times New Roman"/>
          <w:b/>
          <w:bCs/>
          <w:color w:val="000000"/>
          <w:szCs w:val="24"/>
        </w:rPr>
        <w:t xml:space="preserve"> at 6:00 pm</w:t>
      </w:r>
      <w:r w:rsidRPr="0038309C">
        <w:rPr>
          <w:rFonts w:eastAsia="Times New Roman"/>
          <w:b/>
          <w:bCs/>
          <w:color w:val="000000"/>
          <w:szCs w:val="24"/>
        </w:rPr>
        <w:br/>
      </w:r>
    </w:p>
    <w:p w14:paraId="3850AE77" w14:textId="77777777" w:rsidR="003C7BD8" w:rsidRPr="0038309C" w:rsidRDefault="003C7BD8" w:rsidP="003C7BD8">
      <w:pPr>
        <w:spacing w:after="0" w:line="240" w:lineRule="auto"/>
        <w:jc w:val="center"/>
        <w:rPr>
          <w:rFonts w:eastAsia="Times New Roman"/>
          <w:szCs w:val="24"/>
        </w:rPr>
      </w:pPr>
      <w:r w:rsidRPr="0038309C">
        <w:rPr>
          <w:rFonts w:eastAsia="Times New Roman"/>
          <w:b/>
          <w:bCs/>
          <w:color w:val="000000"/>
          <w:szCs w:val="24"/>
        </w:rPr>
        <w:t>Planning Board Agenda</w:t>
      </w:r>
    </w:p>
    <w:p w14:paraId="0A41CAD9" w14:textId="77777777" w:rsidR="003C7BD8" w:rsidRPr="0038309C" w:rsidRDefault="003C7BD8" w:rsidP="003C7BD8">
      <w:pPr>
        <w:spacing w:after="0" w:line="240" w:lineRule="auto"/>
        <w:rPr>
          <w:rFonts w:eastAsia="Times New Roman"/>
          <w:szCs w:val="24"/>
        </w:rPr>
      </w:pPr>
    </w:p>
    <w:p w14:paraId="190FA27A" w14:textId="77777777" w:rsidR="003C7BD8" w:rsidRPr="0038309C" w:rsidRDefault="003C7BD8" w:rsidP="003C7BD8">
      <w:pPr>
        <w:spacing w:after="0" w:line="240" w:lineRule="auto"/>
        <w:ind w:left="-90" w:hanging="540"/>
        <w:rPr>
          <w:rFonts w:eastAsia="Times New Roman"/>
          <w:szCs w:val="24"/>
        </w:rPr>
      </w:pPr>
      <w:r w:rsidRPr="0038309C">
        <w:rPr>
          <w:rFonts w:eastAsia="Times New Roman"/>
          <w:b/>
          <w:bCs/>
          <w:color w:val="000000"/>
          <w:szCs w:val="24"/>
        </w:rPr>
        <w:t xml:space="preserve">I.      </w:t>
      </w:r>
      <w:r w:rsidRPr="0038309C">
        <w:rPr>
          <w:rFonts w:eastAsia="Times New Roman"/>
          <w:b/>
          <w:bCs/>
          <w:color w:val="000000"/>
          <w:szCs w:val="24"/>
        </w:rPr>
        <w:tab/>
        <w:t>Roll Call of Members</w:t>
      </w:r>
      <w:r>
        <w:rPr>
          <w:rFonts w:eastAsia="Times New Roman"/>
          <w:b/>
          <w:bCs/>
          <w:color w:val="000000"/>
          <w:szCs w:val="24"/>
        </w:rPr>
        <w:br/>
      </w:r>
    </w:p>
    <w:p w14:paraId="07D8EC47" w14:textId="77777777" w:rsidR="003C7BD8" w:rsidRPr="00E07D1C" w:rsidRDefault="003C7BD8" w:rsidP="003C7BD8">
      <w:pPr>
        <w:spacing w:after="0" w:line="240" w:lineRule="auto"/>
        <w:ind w:left="-90" w:hanging="540"/>
        <w:rPr>
          <w:rFonts w:eastAsia="Times New Roman"/>
          <w:szCs w:val="24"/>
        </w:rPr>
      </w:pPr>
      <w:r>
        <w:rPr>
          <w:rFonts w:eastAsia="Times New Roman"/>
          <w:b/>
          <w:bCs/>
          <w:color w:val="000000"/>
          <w:szCs w:val="24"/>
        </w:rPr>
        <w:t xml:space="preserve">II.    </w:t>
      </w:r>
      <w:r>
        <w:rPr>
          <w:rFonts w:eastAsia="Times New Roman"/>
          <w:b/>
          <w:bCs/>
          <w:color w:val="000000"/>
          <w:szCs w:val="24"/>
        </w:rPr>
        <w:tab/>
        <w:t>Old Business</w:t>
      </w:r>
      <w:r w:rsidRPr="00E07D1C">
        <w:rPr>
          <w:rFonts w:eastAsia="Times New Roman"/>
          <w:color w:val="000000"/>
          <w:szCs w:val="24"/>
        </w:rPr>
        <w:br/>
      </w:r>
    </w:p>
    <w:p w14:paraId="27ED1DFC" w14:textId="77777777" w:rsidR="003C7BD8" w:rsidRPr="003C7BD8" w:rsidRDefault="003C7BD8" w:rsidP="003C7BD8">
      <w:pPr>
        <w:pStyle w:val="ListParagraph"/>
        <w:numPr>
          <w:ilvl w:val="0"/>
          <w:numId w:val="2"/>
        </w:numPr>
        <w:spacing w:after="0" w:line="240" w:lineRule="auto"/>
        <w:ind w:left="630"/>
        <w:rPr>
          <w:rFonts w:eastAsia="Times New Roman"/>
          <w:b/>
          <w:color w:val="000000"/>
          <w:szCs w:val="24"/>
        </w:rPr>
      </w:pPr>
      <w:r>
        <w:rPr>
          <w:rFonts w:eastAsia="Times New Roman"/>
          <w:b/>
          <w:color w:val="000000"/>
          <w:szCs w:val="24"/>
        </w:rPr>
        <w:t xml:space="preserve">Site Plan Review – 657 Broadway – </w:t>
      </w:r>
      <w:r>
        <w:rPr>
          <w:rFonts w:eastAsia="Times New Roman"/>
          <w:color w:val="000000"/>
          <w:szCs w:val="24"/>
        </w:rPr>
        <w:t>Proposal for the redevelopment of a 6,290 sq. ft. lot, which is currently occupied by a two-family dwelling. The proposed redevelopment contemplates the razing of the existing structure and construction of a 6-story, mixed-use building  containing 18 residential units, 3 of which are proposed to be designated as deed-restricted affordable, and 2 commercial units on the ground level. The proposed building would have an approximate size of 22,250 sq. ft. 657 Broadway is a parcel of land referenced by Assessors Department as M0-02-00001 and M0-02-00002.</w:t>
      </w:r>
      <w:r>
        <w:rPr>
          <w:rFonts w:eastAsia="Times New Roman"/>
          <w:b/>
          <w:color w:val="000000"/>
          <w:szCs w:val="24"/>
        </w:rPr>
        <w:br/>
      </w:r>
      <w:r w:rsidRPr="00353657">
        <w:rPr>
          <w:rFonts w:eastAsia="Times New Roman"/>
          <w:b/>
          <w:color w:val="000000"/>
          <w:szCs w:val="24"/>
        </w:rPr>
        <w:t xml:space="preserve">(Continued from </w:t>
      </w:r>
      <w:r>
        <w:rPr>
          <w:rFonts w:eastAsia="Times New Roman"/>
          <w:b/>
          <w:color w:val="000000"/>
          <w:szCs w:val="24"/>
        </w:rPr>
        <w:t>August 1</w:t>
      </w:r>
      <w:r w:rsidRPr="00353657">
        <w:rPr>
          <w:rFonts w:eastAsia="Times New Roman"/>
          <w:b/>
          <w:color w:val="000000"/>
          <w:szCs w:val="24"/>
        </w:rPr>
        <w:t>, 2022)</w:t>
      </w:r>
      <w:r>
        <w:rPr>
          <w:rFonts w:eastAsia="Times New Roman"/>
          <w:b/>
          <w:color w:val="000000"/>
          <w:szCs w:val="24"/>
        </w:rPr>
        <w:br/>
      </w:r>
      <w:r w:rsidRPr="0076638F">
        <w:rPr>
          <w:rFonts w:eastAsia="Times New Roman"/>
          <w:b/>
          <w:szCs w:val="24"/>
          <w:highlight w:val="yellow"/>
        </w:rPr>
        <w:t>[Matter has been continued until the October 2, 2023 Meeting]</w:t>
      </w:r>
      <w:r w:rsidRPr="003C7BD8">
        <w:rPr>
          <w:rFonts w:eastAsia="Times New Roman"/>
          <w:b/>
          <w:color w:val="000000"/>
          <w:szCs w:val="24"/>
        </w:rPr>
        <w:br/>
      </w:r>
    </w:p>
    <w:p w14:paraId="4EA41D3E" w14:textId="77777777" w:rsidR="006F152B" w:rsidRPr="006F152B" w:rsidRDefault="003C7BD8" w:rsidP="003C7BD8">
      <w:pPr>
        <w:pStyle w:val="ListParagraph"/>
        <w:numPr>
          <w:ilvl w:val="0"/>
          <w:numId w:val="2"/>
        </w:numPr>
        <w:spacing w:after="0" w:line="240" w:lineRule="auto"/>
        <w:ind w:left="630"/>
        <w:rPr>
          <w:rFonts w:eastAsia="Times New Roman"/>
          <w:color w:val="000000"/>
          <w:szCs w:val="24"/>
        </w:rPr>
      </w:pPr>
      <w:r w:rsidRPr="00AF1A8D">
        <w:rPr>
          <w:rFonts w:eastAsia="Times New Roman"/>
          <w:b/>
          <w:color w:val="000000"/>
          <w:szCs w:val="24"/>
        </w:rPr>
        <w:t>Site Plan Review &amp; Inclusionary Zoning Special Permit – 33 Oakes Street</w:t>
      </w:r>
      <w:r w:rsidRPr="00AF1A8D">
        <w:rPr>
          <w:rFonts w:eastAsia="Times New Roman"/>
          <w:color w:val="000000"/>
          <w:szCs w:val="24"/>
        </w:rPr>
        <w:t xml:space="preserve"> – Proposal </w:t>
      </w:r>
      <w:r w:rsidRPr="00AF1A8D">
        <w:t>for the construction of an addition to an already-existing four-story residential building, adding six (6) additional units, four (4) of which is to be designated as deed-restricted affordable, bringing the total number of units to twenty-four (24). The proposed addition would have an approximate size of 7,825 sq. ft. 33 Oakes Street is a parcel of land referenced by Assessors Department as E0-03-000055 and E0-03-000057.</w:t>
      </w:r>
      <w:r>
        <w:br/>
      </w:r>
      <w:r w:rsidRPr="00D94A0F">
        <w:rPr>
          <w:rFonts w:eastAsia="Times New Roman"/>
          <w:b/>
          <w:color w:val="000000"/>
          <w:szCs w:val="24"/>
        </w:rPr>
        <w:t>(Continued from May 1, 2023)</w:t>
      </w:r>
    </w:p>
    <w:p w14:paraId="0902C56B" w14:textId="77777777" w:rsidR="006F152B" w:rsidRDefault="006F152B" w:rsidP="006F152B">
      <w:pPr>
        <w:spacing w:after="0" w:line="240" w:lineRule="auto"/>
      </w:pPr>
    </w:p>
    <w:p w14:paraId="4A5C50F1" w14:textId="77777777" w:rsidR="006F152B" w:rsidRDefault="006F152B" w:rsidP="006F152B">
      <w:pPr>
        <w:spacing w:after="0" w:line="240" w:lineRule="auto"/>
      </w:pPr>
    </w:p>
    <w:p w14:paraId="529A1ACC" w14:textId="77777777" w:rsidR="003C7BD8" w:rsidRPr="006F152B" w:rsidRDefault="003C7BD8" w:rsidP="006F152B">
      <w:pPr>
        <w:spacing w:after="0" w:line="240" w:lineRule="auto"/>
        <w:rPr>
          <w:rFonts w:eastAsia="Times New Roman"/>
          <w:color w:val="000000"/>
          <w:szCs w:val="24"/>
        </w:rPr>
      </w:pPr>
      <w:r>
        <w:br/>
      </w:r>
    </w:p>
    <w:p w14:paraId="7D02D780" w14:textId="77777777" w:rsidR="003C7BD8" w:rsidRDefault="003C7BD8" w:rsidP="003C7BD8">
      <w:pPr>
        <w:spacing w:after="0" w:line="240" w:lineRule="auto"/>
        <w:rPr>
          <w:rFonts w:eastAsia="Times New Roman"/>
          <w:b/>
          <w:color w:val="000000"/>
          <w:szCs w:val="24"/>
        </w:rPr>
      </w:pPr>
    </w:p>
    <w:p w14:paraId="71125012" w14:textId="77777777" w:rsidR="003C7BD8" w:rsidRDefault="003C7BD8" w:rsidP="003C7BD8">
      <w:pPr>
        <w:spacing w:after="0" w:line="240" w:lineRule="auto"/>
        <w:ind w:left="-90" w:hanging="540"/>
        <w:rPr>
          <w:rFonts w:eastAsia="Times New Roman"/>
          <w:b/>
          <w:bCs/>
          <w:color w:val="000000"/>
          <w:szCs w:val="24"/>
        </w:rPr>
      </w:pPr>
      <w:r w:rsidRPr="00A82F67">
        <w:rPr>
          <w:rFonts w:eastAsia="Times New Roman"/>
          <w:b/>
          <w:bCs/>
          <w:color w:val="000000"/>
          <w:szCs w:val="24"/>
        </w:rPr>
        <w:lastRenderedPageBreak/>
        <w:t>I</w:t>
      </w:r>
      <w:r>
        <w:rPr>
          <w:rFonts w:eastAsia="Times New Roman"/>
          <w:b/>
          <w:bCs/>
          <w:color w:val="000000"/>
          <w:szCs w:val="24"/>
        </w:rPr>
        <w:t xml:space="preserve">II. </w:t>
      </w:r>
      <w:r>
        <w:rPr>
          <w:rFonts w:eastAsia="Times New Roman"/>
          <w:b/>
          <w:bCs/>
          <w:color w:val="000000"/>
          <w:szCs w:val="24"/>
        </w:rPr>
        <w:tab/>
      </w:r>
      <w:r>
        <w:rPr>
          <w:rFonts w:eastAsia="Times New Roman"/>
          <w:b/>
          <w:bCs/>
          <w:color w:val="000000"/>
          <w:szCs w:val="24"/>
        </w:rPr>
        <w:tab/>
        <w:t>New Business</w:t>
      </w:r>
    </w:p>
    <w:p w14:paraId="6696A511" w14:textId="77777777" w:rsidR="003C7BD8" w:rsidRDefault="003C7BD8" w:rsidP="003C7BD8">
      <w:pPr>
        <w:spacing w:after="0" w:line="240" w:lineRule="auto"/>
        <w:ind w:left="-90" w:hanging="540"/>
        <w:rPr>
          <w:rFonts w:eastAsia="Times New Roman"/>
          <w:b/>
          <w:bCs/>
          <w:color w:val="000000"/>
          <w:szCs w:val="24"/>
        </w:rPr>
      </w:pPr>
    </w:p>
    <w:p w14:paraId="3C4777FC" w14:textId="77777777" w:rsidR="003C7BD8" w:rsidRPr="007D06D0" w:rsidRDefault="003C7BD8" w:rsidP="003C7BD8">
      <w:pPr>
        <w:pStyle w:val="ListParagraph"/>
        <w:numPr>
          <w:ilvl w:val="0"/>
          <w:numId w:val="4"/>
        </w:numPr>
        <w:spacing w:after="0" w:line="240" w:lineRule="auto"/>
        <w:ind w:left="540"/>
        <w:rPr>
          <w:rFonts w:eastAsia="Times New Roman"/>
          <w:b/>
          <w:bCs/>
          <w:color w:val="000000"/>
          <w:szCs w:val="24"/>
        </w:rPr>
      </w:pPr>
      <w:r>
        <w:rPr>
          <w:rFonts w:eastAsia="Times New Roman"/>
          <w:b/>
          <w:bCs/>
          <w:color w:val="000000"/>
          <w:szCs w:val="24"/>
        </w:rPr>
        <w:t xml:space="preserve">Modification of an Approved ANR Plan </w:t>
      </w:r>
      <w:r w:rsidR="007D06D0">
        <w:rPr>
          <w:rFonts w:eastAsia="Times New Roman"/>
          <w:b/>
          <w:bCs/>
          <w:color w:val="000000"/>
          <w:szCs w:val="24"/>
        </w:rPr>
        <w:t>–</w:t>
      </w:r>
      <w:r>
        <w:rPr>
          <w:rFonts w:eastAsia="Times New Roman"/>
          <w:b/>
          <w:bCs/>
          <w:color w:val="000000"/>
          <w:szCs w:val="24"/>
        </w:rPr>
        <w:t xml:space="preserve"> </w:t>
      </w:r>
      <w:r w:rsidR="007D06D0">
        <w:rPr>
          <w:rFonts w:eastAsia="Times New Roman"/>
          <w:b/>
          <w:bCs/>
          <w:color w:val="000000"/>
          <w:szCs w:val="24"/>
        </w:rPr>
        <w:t>43+47 Kelvin Street &amp; 71 Wellington Avenue</w:t>
      </w:r>
      <w:r w:rsidR="007D06D0">
        <w:rPr>
          <w:rFonts w:eastAsia="Times New Roman"/>
          <w:bCs/>
          <w:color w:val="000000"/>
          <w:szCs w:val="24"/>
        </w:rPr>
        <w:t xml:space="preserve"> – Proposal to modify an approved ANR Plan for 43+47 Kelvin Street &amp; 71 Wellington Avenue, endorsed by the Planning Board on March 6, 2023. The approved plan contained two typographical errors pertaining to lot dimensions. The corrected-plan fully complies with applicable subdivision law and local zoning.</w:t>
      </w:r>
      <w:r w:rsidR="007D06D0">
        <w:rPr>
          <w:rFonts w:eastAsia="Times New Roman"/>
          <w:bCs/>
          <w:color w:val="000000"/>
          <w:szCs w:val="24"/>
        </w:rPr>
        <w:br/>
      </w:r>
    </w:p>
    <w:p w14:paraId="1CD2CD39" w14:textId="77777777" w:rsidR="007D06D0" w:rsidRDefault="007D06D0" w:rsidP="003C7BD8">
      <w:pPr>
        <w:pStyle w:val="ListParagraph"/>
        <w:numPr>
          <w:ilvl w:val="0"/>
          <w:numId w:val="4"/>
        </w:numPr>
        <w:spacing w:after="0" w:line="240" w:lineRule="auto"/>
        <w:ind w:left="540"/>
        <w:rPr>
          <w:rFonts w:eastAsia="Times New Roman"/>
          <w:b/>
          <w:bCs/>
          <w:color w:val="000000"/>
          <w:szCs w:val="24"/>
        </w:rPr>
      </w:pPr>
      <w:r>
        <w:rPr>
          <w:rFonts w:eastAsia="Times New Roman"/>
          <w:b/>
          <w:bCs/>
          <w:color w:val="000000"/>
          <w:szCs w:val="24"/>
        </w:rPr>
        <w:t xml:space="preserve">Site </w:t>
      </w:r>
      <w:r w:rsidR="00547A28">
        <w:rPr>
          <w:rFonts w:eastAsia="Times New Roman"/>
          <w:b/>
          <w:bCs/>
          <w:color w:val="000000"/>
          <w:szCs w:val="24"/>
        </w:rPr>
        <w:t>P</w:t>
      </w:r>
      <w:r>
        <w:rPr>
          <w:rFonts w:eastAsia="Times New Roman"/>
          <w:b/>
          <w:bCs/>
          <w:color w:val="000000"/>
          <w:szCs w:val="24"/>
        </w:rPr>
        <w:t xml:space="preserve">lan Review &amp; Inclusionary Zoning Special Permit – 295 Chelsea Street – </w:t>
      </w:r>
      <w:r w:rsidR="006F152B">
        <w:t>P</w:t>
      </w:r>
      <w:r w:rsidR="006F152B" w:rsidRPr="00A718AF">
        <w:t>roposal is for</w:t>
      </w:r>
      <w:r w:rsidR="006F152B">
        <w:t xml:space="preserve"> the redevelopment of a single parcel of land with a total area of 12,718 sq. ft. currently occupied by a two-story dwelling, concrete driveway, concrete staircase, concrete walkways, and grassed yard area. The proposal contemplates the demolition of all existing structures and the construction of a 27 unit multifamily dwelling with podium parking, retaining walls, utility connections, stormwater management system, and landscaping. Applicant is proposing that 5 units will be designated as affordable. 295 Chelsea Street is a parcel of land referenced by Assessor’s Department as K0-03-000046.</w:t>
      </w:r>
      <w:r>
        <w:rPr>
          <w:rFonts w:eastAsia="Times New Roman"/>
          <w:b/>
          <w:bCs/>
          <w:color w:val="000000"/>
          <w:szCs w:val="24"/>
        </w:rPr>
        <w:br/>
      </w:r>
    </w:p>
    <w:p w14:paraId="5E17D2E8" w14:textId="77777777" w:rsidR="007D06D0" w:rsidRPr="003C7BD8" w:rsidRDefault="007D06D0" w:rsidP="003C7BD8">
      <w:pPr>
        <w:pStyle w:val="ListParagraph"/>
        <w:numPr>
          <w:ilvl w:val="0"/>
          <w:numId w:val="4"/>
        </w:numPr>
        <w:spacing w:after="0" w:line="240" w:lineRule="auto"/>
        <w:ind w:left="540"/>
        <w:rPr>
          <w:rFonts w:eastAsia="Times New Roman"/>
          <w:b/>
          <w:bCs/>
          <w:color w:val="000000"/>
          <w:szCs w:val="24"/>
        </w:rPr>
      </w:pPr>
      <w:r>
        <w:rPr>
          <w:rFonts w:eastAsia="Times New Roman"/>
          <w:b/>
          <w:bCs/>
          <w:color w:val="000000"/>
          <w:szCs w:val="24"/>
        </w:rPr>
        <w:t xml:space="preserve">Site Plan Review &amp; Inclusionary Zoning Special Permit – </w:t>
      </w:r>
      <w:r w:rsidR="006F152B">
        <w:rPr>
          <w:rFonts w:eastAsia="Times New Roman"/>
          <w:b/>
          <w:bCs/>
          <w:color w:val="000000"/>
          <w:szCs w:val="24"/>
        </w:rPr>
        <w:t xml:space="preserve">1, 4, 6 </w:t>
      </w:r>
      <w:r>
        <w:rPr>
          <w:rFonts w:eastAsia="Times New Roman"/>
          <w:b/>
          <w:bCs/>
          <w:color w:val="000000"/>
          <w:szCs w:val="24"/>
        </w:rPr>
        <w:t xml:space="preserve">Rivergreen Drive </w:t>
      </w:r>
      <w:r w:rsidR="006F152B">
        <w:rPr>
          <w:rFonts w:eastAsia="Times New Roman"/>
          <w:b/>
          <w:bCs/>
          <w:color w:val="000000"/>
          <w:szCs w:val="24"/>
        </w:rPr>
        <w:t xml:space="preserve">&amp; 0 Tremont Street </w:t>
      </w:r>
      <w:r>
        <w:rPr>
          <w:rFonts w:eastAsia="Times New Roman"/>
          <w:b/>
          <w:bCs/>
          <w:color w:val="000000"/>
          <w:szCs w:val="24"/>
        </w:rPr>
        <w:t>–</w:t>
      </w:r>
      <w:r w:rsidR="006F152B">
        <w:rPr>
          <w:rFonts w:eastAsia="Times New Roman"/>
          <w:b/>
          <w:bCs/>
          <w:color w:val="000000"/>
          <w:szCs w:val="24"/>
        </w:rPr>
        <w:t xml:space="preserve"> </w:t>
      </w:r>
      <w:r w:rsidR="006F152B" w:rsidRPr="006F152B">
        <w:rPr>
          <w:rFonts w:eastAsia="Times New Roman"/>
          <w:bCs/>
          <w:color w:val="000000"/>
          <w:szCs w:val="24"/>
        </w:rPr>
        <w:t xml:space="preserve">Proposal for the redevelopment of a 25-acre site located entirely within the Riverfront Overlay District. The proposed redevelopment contemplates the construction of three mid-rise residential buildings </w:t>
      </w:r>
      <w:r w:rsidR="006F152B" w:rsidRPr="006F152B">
        <w:t>totaling 830</w:t>
      </w:r>
      <w:r w:rsidR="006F152B">
        <w:t>,000 gross square feet and containing 591 dwelling units, 585 parking spaces, and a 14-acre public riverfront path and park. Applicant is proposing 59 of these units will be designated as affordable. 1, 4 &amp; 6 Rivergreen Drive and 0 Tremont Street are parcels of land referenced by Assessor’s Department as D0-03-000223, D0-03-000219, D0-03-000218 and D0-03-000220.</w:t>
      </w:r>
    </w:p>
    <w:p w14:paraId="5302E7E5" w14:textId="77777777" w:rsidR="003C7BD8" w:rsidRPr="00CA607E" w:rsidRDefault="003C7BD8" w:rsidP="003C7BD8">
      <w:pPr>
        <w:spacing w:after="0" w:line="240" w:lineRule="auto"/>
        <w:ind w:left="-90" w:hanging="540"/>
        <w:rPr>
          <w:rFonts w:eastAsia="Times New Roman"/>
          <w:b/>
          <w:bCs/>
          <w:color w:val="000000"/>
          <w:szCs w:val="24"/>
        </w:rPr>
      </w:pPr>
      <w:r>
        <w:rPr>
          <w:rFonts w:eastAsia="Times New Roman"/>
          <w:b/>
          <w:bCs/>
          <w:color w:val="000000"/>
          <w:szCs w:val="24"/>
        </w:rPr>
        <w:br/>
      </w:r>
      <w:r w:rsidRPr="005A542D">
        <w:rPr>
          <w:rFonts w:eastAsia="Times New Roman"/>
          <w:color w:val="000000"/>
          <w:szCs w:val="24"/>
        </w:rPr>
        <w:br/>
      </w:r>
    </w:p>
    <w:p w14:paraId="31871F53" w14:textId="77777777" w:rsidR="003C7BD8" w:rsidRDefault="003C7BD8" w:rsidP="003C7BD8">
      <w:pPr>
        <w:spacing w:after="0" w:line="240" w:lineRule="auto"/>
        <w:ind w:left="-90" w:hanging="540"/>
        <w:rPr>
          <w:rFonts w:eastAsia="Times New Roman"/>
          <w:b/>
          <w:bCs/>
          <w:color w:val="000000"/>
          <w:szCs w:val="24"/>
        </w:rPr>
      </w:pPr>
      <w:r>
        <w:rPr>
          <w:rFonts w:eastAsia="Times New Roman"/>
          <w:b/>
          <w:bCs/>
          <w:color w:val="000000"/>
          <w:szCs w:val="24"/>
        </w:rPr>
        <w:t>I</w:t>
      </w:r>
      <w:r w:rsidRPr="00A82F67">
        <w:rPr>
          <w:rFonts w:eastAsia="Times New Roman"/>
          <w:b/>
          <w:bCs/>
          <w:color w:val="000000"/>
          <w:szCs w:val="24"/>
        </w:rPr>
        <w:t xml:space="preserve">V.     </w:t>
      </w:r>
      <w:r w:rsidRPr="00A82F67">
        <w:rPr>
          <w:rFonts w:eastAsia="Times New Roman"/>
          <w:b/>
          <w:bCs/>
          <w:color w:val="000000"/>
          <w:szCs w:val="24"/>
        </w:rPr>
        <w:tab/>
        <w:t xml:space="preserve">Meeting Minutes </w:t>
      </w:r>
    </w:p>
    <w:p w14:paraId="27C9728B" w14:textId="77777777" w:rsidR="003C7BD8" w:rsidRPr="00A82F67" w:rsidRDefault="003C7BD8" w:rsidP="003C7BD8">
      <w:pPr>
        <w:spacing w:after="0" w:line="240" w:lineRule="auto"/>
        <w:ind w:left="-90" w:hanging="540"/>
        <w:rPr>
          <w:rFonts w:eastAsia="Times New Roman"/>
          <w:szCs w:val="24"/>
        </w:rPr>
      </w:pPr>
    </w:p>
    <w:p w14:paraId="763C0B98" w14:textId="77777777" w:rsidR="003C7BD8" w:rsidRPr="0038309C" w:rsidRDefault="003C7BD8" w:rsidP="003C7BD8">
      <w:pPr>
        <w:numPr>
          <w:ilvl w:val="0"/>
          <w:numId w:val="1"/>
        </w:numPr>
        <w:tabs>
          <w:tab w:val="clear" w:pos="720"/>
          <w:tab w:val="num" w:pos="630"/>
        </w:tabs>
        <w:spacing w:after="0" w:line="240" w:lineRule="auto"/>
        <w:ind w:left="630"/>
        <w:textAlignment w:val="baseline"/>
        <w:rPr>
          <w:rFonts w:eastAsia="Times New Roman"/>
          <w:szCs w:val="24"/>
        </w:rPr>
      </w:pPr>
      <w:r w:rsidRPr="00F76B3F">
        <w:rPr>
          <w:rFonts w:eastAsia="Times New Roman"/>
          <w:b/>
          <w:bCs/>
          <w:color w:val="000000"/>
          <w:szCs w:val="24"/>
        </w:rPr>
        <w:t xml:space="preserve">Approval of Minutes for </w:t>
      </w:r>
      <w:r>
        <w:rPr>
          <w:rFonts w:eastAsia="Times New Roman"/>
          <w:b/>
          <w:bCs/>
          <w:color w:val="000000"/>
          <w:szCs w:val="24"/>
        </w:rPr>
        <w:t>August 7, 2023 Planning Board Meeting</w:t>
      </w:r>
      <w:r>
        <w:rPr>
          <w:rFonts w:eastAsia="Times New Roman"/>
          <w:b/>
          <w:bCs/>
          <w:color w:val="000000"/>
          <w:szCs w:val="24"/>
        </w:rPr>
        <w:br/>
      </w:r>
    </w:p>
    <w:p w14:paraId="7895C2E5" w14:textId="77777777" w:rsidR="003C7BD8" w:rsidRPr="007C0F53" w:rsidRDefault="003C7BD8" w:rsidP="003C7BD8">
      <w:pPr>
        <w:spacing w:after="0" w:line="240" w:lineRule="auto"/>
        <w:ind w:left="-90" w:hanging="540"/>
        <w:rPr>
          <w:rFonts w:eastAsia="Times New Roman"/>
          <w:b/>
          <w:bCs/>
          <w:color w:val="000000"/>
          <w:szCs w:val="24"/>
        </w:rPr>
      </w:pPr>
      <w:r w:rsidRPr="0038309C">
        <w:rPr>
          <w:rFonts w:eastAsia="Times New Roman"/>
          <w:b/>
          <w:bCs/>
          <w:color w:val="000000"/>
          <w:szCs w:val="24"/>
        </w:rPr>
        <w:t xml:space="preserve">V.      </w:t>
      </w:r>
      <w:r w:rsidRPr="0038309C">
        <w:rPr>
          <w:rFonts w:eastAsia="Times New Roman"/>
          <w:b/>
          <w:bCs/>
          <w:color w:val="000000"/>
          <w:szCs w:val="24"/>
        </w:rPr>
        <w:tab/>
        <w:t>Staff Communications – </w:t>
      </w:r>
      <w:r w:rsidRPr="00950320">
        <w:rPr>
          <w:rFonts w:eastAsia="Times New Roman"/>
          <w:szCs w:val="24"/>
        </w:rPr>
        <w:br/>
      </w:r>
      <w:r w:rsidRPr="007C0F53">
        <w:rPr>
          <w:rFonts w:eastAsia="Times New Roman"/>
          <w:szCs w:val="24"/>
          <w:highlight w:val="yellow"/>
        </w:rPr>
        <w:br/>
      </w:r>
    </w:p>
    <w:p w14:paraId="2462D4FD" w14:textId="77777777" w:rsidR="003C7BD8" w:rsidRPr="0038309C" w:rsidRDefault="003C7BD8" w:rsidP="003C7BD8">
      <w:pPr>
        <w:spacing w:after="0" w:line="240" w:lineRule="auto"/>
        <w:ind w:left="-90" w:hanging="540"/>
        <w:rPr>
          <w:rFonts w:eastAsia="Times New Roman"/>
          <w:szCs w:val="24"/>
        </w:rPr>
      </w:pPr>
      <w:r w:rsidRPr="0038309C">
        <w:rPr>
          <w:rFonts w:eastAsia="Times New Roman"/>
          <w:b/>
          <w:bCs/>
          <w:color w:val="000000"/>
          <w:szCs w:val="24"/>
        </w:rPr>
        <w:t xml:space="preserve">VI. </w:t>
      </w:r>
      <w:r w:rsidRPr="0038309C">
        <w:rPr>
          <w:rFonts w:eastAsia="Times New Roman"/>
          <w:b/>
          <w:bCs/>
          <w:color w:val="000000"/>
          <w:szCs w:val="24"/>
        </w:rPr>
        <w:tab/>
        <w:t xml:space="preserve"> Next Meeting:  </w:t>
      </w:r>
      <w:r>
        <w:rPr>
          <w:rFonts w:eastAsia="Times New Roman"/>
          <w:i/>
          <w:iCs/>
          <w:color w:val="000000"/>
          <w:szCs w:val="24"/>
        </w:rPr>
        <w:t>Monday, October 2</w:t>
      </w:r>
      <w:r w:rsidRPr="003C7BD8">
        <w:rPr>
          <w:rFonts w:eastAsia="Times New Roman"/>
          <w:i/>
          <w:iCs/>
          <w:color w:val="000000"/>
          <w:szCs w:val="24"/>
          <w:vertAlign w:val="superscript"/>
        </w:rPr>
        <w:t>nd</w:t>
      </w:r>
      <w:r>
        <w:rPr>
          <w:rFonts w:eastAsia="Times New Roman"/>
          <w:i/>
          <w:iCs/>
          <w:color w:val="000000"/>
          <w:szCs w:val="24"/>
        </w:rPr>
        <w:t>, 2023</w:t>
      </w:r>
      <w:r w:rsidRPr="0038309C">
        <w:rPr>
          <w:rFonts w:eastAsia="Times New Roman"/>
          <w:i/>
          <w:iCs/>
          <w:color w:val="000000"/>
          <w:szCs w:val="24"/>
        </w:rPr>
        <w:t xml:space="preserve"> at 6:00PM</w:t>
      </w:r>
      <w:r w:rsidRPr="0038309C">
        <w:rPr>
          <w:rFonts w:eastAsia="Times New Roman"/>
          <w:i/>
          <w:iCs/>
          <w:color w:val="000000"/>
          <w:szCs w:val="24"/>
        </w:rPr>
        <w:br/>
      </w:r>
      <w:r w:rsidRPr="0038309C">
        <w:rPr>
          <w:rFonts w:eastAsia="Times New Roman"/>
          <w:i/>
          <w:iCs/>
          <w:color w:val="000000"/>
          <w:szCs w:val="24"/>
        </w:rPr>
        <w:br/>
      </w:r>
    </w:p>
    <w:p w14:paraId="7E91A2E2" w14:textId="77777777" w:rsidR="003C7BD8" w:rsidRPr="0038309C" w:rsidRDefault="003C7BD8" w:rsidP="003C7BD8">
      <w:pPr>
        <w:spacing w:after="240" w:line="240" w:lineRule="auto"/>
        <w:rPr>
          <w:rFonts w:eastAsia="Times New Roman"/>
          <w:szCs w:val="24"/>
        </w:rPr>
      </w:pPr>
    </w:p>
    <w:p w14:paraId="3422A20D" w14:textId="77777777" w:rsidR="003C7BD8" w:rsidRPr="00EC43F1" w:rsidRDefault="003C7BD8" w:rsidP="003C7BD8">
      <w:pPr>
        <w:spacing w:after="0" w:line="240" w:lineRule="auto"/>
        <w:jc w:val="both"/>
        <w:rPr>
          <w:rFonts w:eastAsia="Times New Roman"/>
          <w:szCs w:val="24"/>
        </w:rPr>
      </w:pPr>
      <w:r w:rsidRPr="0038309C">
        <w:rPr>
          <w:rFonts w:eastAsia="Times New Roman"/>
          <w:b/>
          <w:bCs/>
          <w:i/>
          <w:iCs/>
          <w:color w:val="000000"/>
          <w:szCs w:val="24"/>
        </w:rPr>
        <w:t>The listing of matters is those reasonably anticipated by the Chair which may be discussed at the meeting. Not all items listed may in fact be discussed and other items not listed may be also brought up for discussion to the extent permitted by law.</w:t>
      </w:r>
    </w:p>
    <w:p w14:paraId="2FAFA092" w14:textId="77777777" w:rsidR="003C7BD8" w:rsidRDefault="003C7BD8" w:rsidP="003C7BD8"/>
    <w:p w14:paraId="7FAFBE54" w14:textId="77777777" w:rsidR="00BE5C6A" w:rsidRDefault="00BE5C6A"/>
    <w:sectPr w:rsidR="00BE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01869"/>
    <w:multiLevelType w:val="multilevel"/>
    <w:tmpl w:val="4BC675E6"/>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0BC6112"/>
    <w:multiLevelType w:val="hybridMultilevel"/>
    <w:tmpl w:val="8794A34A"/>
    <w:lvl w:ilvl="0" w:tplc="7D2458F6">
      <w:start w:val="1"/>
      <w:numFmt w:val="decimal"/>
      <w:lvlText w:val="%1."/>
      <w:lvlJc w:val="left"/>
      <w:pPr>
        <w:ind w:left="810" w:hanging="360"/>
      </w:pPr>
      <w:rPr>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43C94061"/>
    <w:multiLevelType w:val="hybridMultilevel"/>
    <w:tmpl w:val="A9A82934"/>
    <w:lvl w:ilvl="0" w:tplc="7D2458F6">
      <w:start w:val="1"/>
      <w:numFmt w:val="decimal"/>
      <w:lvlText w:val="%1."/>
      <w:lvlJc w:val="left"/>
      <w:pPr>
        <w:ind w:left="1440" w:hanging="360"/>
      </w:pPr>
      <w:rPr>
        <w:b/>
      </w:rPr>
    </w:lvl>
    <w:lvl w:ilvl="1" w:tplc="04090019">
      <w:start w:val="1"/>
      <w:numFmt w:val="lowerLetter"/>
      <w:lvlText w:val="%2."/>
      <w:lvlJc w:val="left"/>
      <w:pPr>
        <w:ind w:left="2160" w:hanging="360"/>
      </w:pPr>
    </w:lvl>
    <w:lvl w:ilvl="2" w:tplc="6AFCBA4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5C26F7"/>
    <w:multiLevelType w:val="hybridMultilevel"/>
    <w:tmpl w:val="00E6EA94"/>
    <w:lvl w:ilvl="0" w:tplc="2948F950">
      <w:start w:val="3"/>
      <w:numFmt w:val="decimal"/>
      <w:lvlText w:val="%1."/>
      <w:lvlJc w:val="left"/>
      <w:pPr>
        <w:ind w:left="630" w:hanging="360"/>
      </w:pPr>
      <w:rPr>
        <w:rFonts w:hint="default"/>
        <w:b/>
      </w:rPr>
    </w:lvl>
    <w:lvl w:ilvl="1" w:tplc="04090019">
      <w:start w:val="1"/>
      <w:numFmt w:val="lowerLetter"/>
      <w:lvlText w:val="%2."/>
      <w:lvlJc w:val="left"/>
      <w:pPr>
        <w:ind w:left="630" w:hanging="360"/>
      </w:pPr>
    </w:lvl>
    <w:lvl w:ilvl="2" w:tplc="D4AA1222">
      <w:start w:val="1"/>
      <w:numFmt w:val="lowerLetter"/>
      <w:lvlText w:val="(%3)"/>
      <w:lvlJc w:val="left"/>
      <w:pPr>
        <w:ind w:left="1350" w:hanging="180"/>
      </w:pPr>
      <w:rPr>
        <w:rFonts w:hint="default"/>
        <w:b/>
      </w:r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226841293">
    <w:abstractNumId w:val="0"/>
  </w:num>
  <w:num w:numId="2" w16cid:durableId="1568952434">
    <w:abstractNumId w:val="2"/>
  </w:num>
  <w:num w:numId="3" w16cid:durableId="391584695">
    <w:abstractNumId w:val="3"/>
  </w:num>
  <w:num w:numId="4" w16cid:durableId="73251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BD8"/>
    <w:rsid w:val="002016F6"/>
    <w:rsid w:val="00391213"/>
    <w:rsid w:val="003C7BD8"/>
    <w:rsid w:val="00547A28"/>
    <w:rsid w:val="006F152B"/>
    <w:rsid w:val="007D06D0"/>
    <w:rsid w:val="00B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47A"/>
  <w15:docId w15:val="{C6DD1ED5-992D-42E8-A3FF-DD44D221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7BD8"/>
    <w:pPr>
      <w:spacing w:after="0" w:line="240" w:lineRule="auto"/>
    </w:pPr>
    <w:rPr>
      <w:rFonts w:eastAsia="Arial Unicode MS" w:hAnsi="Arial Unicode MS" w:cs="Arial Unicode MS"/>
      <w:color w:val="000000"/>
      <w:sz w:val="20"/>
      <w:szCs w:val="20"/>
      <w:u w:color="000000"/>
    </w:rPr>
  </w:style>
  <w:style w:type="paragraph" w:styleId="ListParagraph">
    <w:name w:val="List Paragraph"/>
    <w:basedOn w:val="Normal"/>
    <w:uiPriority w:val="34"/>
    <w:qFormat/>
    <w:rsid w:val="003C7BD8"/>
    <w:pPr>
      <w:ind w:left="720"/>
      <w:contextualSpacing/>
    </w:pPr>
  </w:style>
  <w:style w:type="paragraph" w:styleId="BalloonText">
    <w:name w:val="Balloon Text"/>
    <w:basedOn w:val="Normal"/>
    <w:link w:val="BalloonTextChar"/>
    <w:uiPriority w:val="99"/>
    <w:semiHidden/>
    <w:unhideWhenUsed/>
    <w:rsid w:val="003C7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Lattanzi</dc:creator>
  <cp:lastModifiedBy>Sergio Cornelio</cp:lastModifiedBy>
  <cp:revision>2</cp:revision>
  <dcterms:created xsi:type="dcterms:W3CDTF">2023-08-31T12:09:00Z</dcterms:created>
  <dcterms:modified xsi:type="dcterms:W3CDTF">2023-08-31T12:09:00Z</dcterms:modified>
</cp:coreProperties>
</file>