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9749" w14:textId="77777777" w:rsidR="00F00045" w:rsidRPr="00273B03" w:rsidRDefault="00F00045" w:rsidP="00273B03">
      <w:pPr>
        <w:pStyle w:val="NoSpacing"/>
        <w:jc w:val="center"/>
        <w:rPr>
          <w:b/>
          <w:sz w:val="28"/>
          <w:szCs w:val="28"/>
        </w:rPr>
      </w:pPr>
      <w:r w:rsidRPr="00273B03">
        <w:rPr>
          <w:b/>
          <w:sz w:val="28"/>
          <w:szCs w:val="28"/>
        </w:rPr>
        <w:t xml:space="preserve">City of Everett Housing </w:t>
      </w:r>
      <w:r w:rsidR="003E31BC" w:rsidRPr="00273B03">
        <w:rPr>
          <w:b/>
          <w:sz w:val="28"/>
          <w:szCs w:val="28"/>
        </w:rPr>
        <w:t xml:space="preserve">and Emergency </w:t>
      </w:r>
      <w:r w:rsidRPr="00273B03">
        <w:rPr>
          <w:b/>
          <w:sz w:val="28"/>
          <w:szCs w:val="28"/>
        </w:rPr>
        <w:t>Rehabilitation Program</w:t>
      </w:r>
    </w:p>
    <w:p w14:paraId="2375703D" w14:textId="77777777" w:rsidR="00A26DC6" w:rsidRDefault="00A26DC6" w:rsidP="00273B03">
      <w:pPr>
        <w:pStyle w:val="NoSpacing"/>
        <w:jc w:val="center"/>
      </w:pPr>
      <w:r w:rsidRPr="00273B03">
        <w:rPr>
          <w:b/>
          <w:sz w:val="28"/>
          <w:szCs w:val="28"/>
        </w:rPr>
        <w:t>General Program Guidelines</w:t>
      </w:r>
    </w:p>
    <w:p w14:paraId="6B5F87C9" w14:textId="77777777" w:rsidR="00273B03" w:rsidRPr="00273B03" w:rsidRDefault="00273B03" w:rsidP="00273B03">
      <w:pPr>
        <w:pStyle w:val="NoSpacing"/>
        <w:jc w:val="center"/>
      </w:pPr>
    </w:p>
    <w:p w14:paraId="4AE920A1" w14:textId="77777777" w:rsidR="006C2B0D" w:rsidRDefault="00F00045" w:rsidP="00F00045">
      <w:pPr>
        <w:spacing w:after="100" w:afterAutospacing="1" w:line="240" w:lineRule="auto"/>
        <w:rPr>
          <w:rFonts w:ascii="Verdana" w:eastAsia="Times New Roman" w:hAnsi="Verdana"/>
          <w:sz w:val="18"/>
          <w:szCs w:val="18"/>
        </w:rPr>
      </w:pPr>
      <w:r w:rsidRPr="00F00045">
        <w:rPr>
          <w:rFonts w:ascii="Verdana" w:eastAsia="Times New Roman" w:hAnsi="Verdana"/>
          <w:sz w:val="18"/>
          <w:szCs w:val="18"/>
        </w:rPr>
        <w:t xml:space="preserve">The Housing </w:t>
      </w:r>
      <w:r w:rsidR="003E31BC">
        <w:rPr>
          <w:rFonts w:ascii="Verdana" w:eastAsia="Times New Roman" w:hAnsi="Verdana"/>
          <w:sz w:val="18"/>
          <w:szCs w:val="18"/>
        </w:rPr>
        <w:t xml:space="preserve">and Emergency </w:t>
      </w:r>
      <w:r w:rsidRPr="00F00045">
        <w:rPr>
          <w:rFonts w:ascii="Verdana" w:eastAsia="Times New Roman" w:hAnsi="Verdana"/>
          <w:sz w:val="18"/>
          <w:szCs w:val="18"/>
        </w:rPr>
        <w:t xml:space="preserve">Rehabilitation </w:t>
      </w:r>
      <w:r w:rsidR="00080A0A">
        <w:rPr>
          <w:rFonts w:ascii="Verdana" w:eastAsia="Times New Roman" w:hAnsi="Verdana"/>
          <w:sz w:val="18"/>
          <w:szCs w:val="18"/>
        </w:rPr>
        <w:t>P</w:t>
      </w:r>
      <w:r w:rsidRPr="00F00045">
        <w:rPr>
          <w:rFonts w:ascii="Verdana" w:eastAsia="Times New Roman" w:hAnsi="Verdana"/>
          <w:sz w:val="18"/>
          <w:szCs w:val="18"/>
        </w:rPr>
        <w:t xml:space="preserve">rogram provides </w:t>
      </w:r>
      <w:r w:rsidR="00B20DD1">
        <w:rPr>
          <w:rFonts w:ascii="Verdana" w:eastAsia="Times New Roman" w:hAnsi="Verdana"/>
          <w:sz w:val="18"/>
          <w:szCs w:val="18"/>
        </w:rPr>
        <w:t xml:space="preserve">deferred payment loans </w:t>
      </w:r>
      <w:r w:rsidRPr="00F00045">
        <w:rPr>
          <w:rFonts w:ascii="Verdana" w:eastAsia="Times New Roman" w:hAnsi="Verdana"/>
          <w:sz w:val="18"/>
          <w:szCs w:val="18"/>
        </w:rPr>
        <w:t>for</w:t>
      </w:r>
      <w:r w:rsidR="008428FD">
        <w:rPr>
          <w:rFonts w:ascii="Verdana" w:eastAsia="Times New Roman" w:hAnsi="Verdana"/>
          <w:sz w:val="18"/>
          <w:szCs w:val="18"/>
        </w:rPr>
        <w:t xml:space="preserve"> qualifying,</w:t>
      </w:r>
      <w:r>
        <w:rPr>
          <w:rFonts w:ascii="Verdana" w:eastAsia="Times New Roman" w:hAnsi="Verdana"/>
          <w:sz w:val="18"/>
          <w:szCs w:val="18"/>
        </w:rPr>
        <w:t xml:space="preserve"> </w:t>
      </w:r>
      <w:r w:rsidRPr="00F00045">
        <w:rPr>
          <w:rFonts w:ascii="Verdana" w:eastAsia="Times New Roman" w:hAnsi="Verdana"/>
          <w:sz w:val="18"/>
          <w:szCs w:val="18"/>
        </w:rPr>
        <w:t xml:space="preserve">necessary </w:t>
      </w:r>
      <w:r w:rsidR="007458ED">
        <w:rPr>
          <w:rFonts w:ascii="Verdana" w:eastAsia="Times New Roman" w:hAnsi="Verdana"/>
          <w:sz w:val="18"/>
          <w:szCs w:val="18"/>
        </w:rPr>
        <w:t xml:space="preserve">and emergency </w:t>
      </w:r>
      <w:r w:rsidRPr="00F00045">
        <w:rPr>
          <w:rFonts w:ascii="Verdana" w:eastAsia="Times New Roman" w:hAnsi="Verdana"/>
          <w:sz w:val="18"/>
          <w:szCs w:val="18"/>
        </w:rPr>
        <w:t xml:space="preserve">improvements to </w:t>
      </w:r>
      <w:r w:rsidR="00261877">
        <w:rPr>
          <w:rFonts w:ascii="Verdana" w:eastAsia="Times New Roman" w:hAnsi="Verdana"/>
          <w:sz w:val="18"/>
          <w:szCs w:val="18"/>
        </w:rPr>
        <w:t xml:space="preserve">property owners </w:t>
      </w:r>
      <w:r w:rsidR="008428FD">
        <w:rPr>
          <w:rFonts w:ascii="Verdana" w:eastAsia="Times New Roman" w:hAnsi="Verdana"/>
          <w:sz w:val="18"/>
          <w:szCs w:val="18"/>
        </w:rPr>
        <w:t>within the City of Everett</w:t>
      </w:r>
      <w:r w:rsidR="006C2B0D">
        <w:rPr>
          <w:rFonts w:ascii="Verdana" w:eastAsia="Times New Roman" w:hAnsi="Verdana"/>
          <w:sz w:val="18"/>
          <w:szCs w:val="18"/>
        </w:rPr>
        <w:t xml:space="preserve">.  </w:t>
      </w:r>
      <w:r w:rsidR="008428FD">
        <w:rPr>
          <w:rFonts w:ascii="Verdana" w:eastAsia="Times New Roman" w:hAnsi="Verdana"/>
          <w:sz w:val="18"/>
          <w:szCs w:val="18"/>
        </w:rPr>
        <w:t>Preference is provided to those property owners located with</w:t>
      </w:r>
      <w:r w:rsidR="00273B03">
        <w:rPr>
          <w:rFonts w:ascii="Verdana" w:eastAsia="Times New Roman" w:hAnsi="Verdana"/>
          <w:sz w:val="18"/>
          <w:szCs w:val="18"/>
        </w:rPr>
        <w:t>in</w:t>
      </w:r>
      <w:r w:rsidR="008428FD">
        <w:rPr>
          <w:rFonts w:ascii="Verdana" w:eastAsia="Times New Roman" w:hAnsi="Verdana"/>
          <w:sz w:val="18"/>
          <w:szCs w:val="18"/>
        </w:rPr>
        <w:t xml:space="preserve"> the fiscal year target area (</w:t>
      </w:r>
      <w:r w:rsidR="006C2B0D">
        <w:rPr>
          <w:rFonts w:ascii="Verdana" w:eastAsia="Times New Roman" w:hAnsi="Verdana"/>
          <w:sz w:val="18"/>
          <w:szCs w:val="18"/>
        </w:rPr>
        <w:t>Please see attached target area map</w:t>
      </w:r>
      <w:r w:rsidR="00686DB5">
        <w:rPr>
          <w:rFonts w:ascii="Verdana" w:eastAsia="Times New Roman" w:hAnsi="Verdana"/>
          <w:sz w:val="18"/>
          <w:szCs w:val="18"/>
        </w:rPr>
        <w:t xml:space="preserve"> and </w:t>
      </w:r>
      <w:r w:rsidR="006C2B0D">
        <w:rPr>
          <w:rFonts w:ascii="Verdana" w:eastAsia="Times New Roman" w:hAnsi="Verdana"/>
          <w:sz w:val="18"/>
          <w:szCs w:val="18"/>
        </w:rPr>
        <w:t>description</w:t>
      </w:r>
      <w:r w:rsidR="008428FD">
        <w:rPr>
          <w:rFonts w:ascii="Verdana" w:eastAsia="Times New Roman" w:hAnsi="Verdana"/>
          <w:sz w:val="18"/>
          <w:szCs w:val="18"/>
        </w:rPr>
        <w:t>)</w:t>
      </w:r>
      <w:r w:rsidR="00261877">
        <w:rPr>
          <w:rFonts w:ascii="Verdana" w:eastAsia="Times New Roman" w:hAnsi="Verdana"/>
          <w:sz w:val="18"/>
          <w:szCs w:val="18"/>
        </w:rPr>
        <w:t xml:space="preserve">. </w:t>
      </w:r>
      <w:r w:rsidR="006C2B0D">
        <w:rPr>
          <w:rFonts w:ascii="Verdana" w:eastAsia="Times New Roman" w:hAnsi="Verdana"/>
          <w:sz w:val="18"/>
          <w:szCs w:val="18"/>
        </w:rPr>
        <w:t xml:space="preserve"> Income </w:t>
      </w:r>
      <w:r w:rsidR="00261877">
        <w:rPr>
          <w:rFonts w:ascii="Verdana" w:eastAsia="Times New Roman" w:hAnsi="Verdana"/>
          <w:sz w:val="18"/>
          <w:szCs w:val="18"/>
        </w:rPr>
        <w:t xml:space="preserve">eligible homeowners, </w:t>
      </w:r>
      <w:r w:rsidR="008428FD">
        <w:rPr>
          <w:rFonts w:ascii="Verdana" w:eastAsia="Times New Roman" w:hAnsi="Verdana"/>
          <w:sz w:val="18"/>
          <w:szCs w:val="18"/>
        </w:rPr>
        <w:t xml:space="preserve">and/or those </w:t>
      </w:r>
      <w:r w:rsidR="00261877">
        <w:rPr>
          <w:rFonts w:ascii="Verdana" w:eastAsia="Times New Roman" w:hAnsi="Verdana"/>
          <w:sz w:val="18"/>
          <w:szCs w:val="18"/>
        </w:rPr>
        <w:t>who rent to income eligible tenants, may receive financial and technical assistance to make</w:t>
      </w:r>
      <w:r w:rsidR="008428FD">
        <w:rPr>
          <w:rFonts w:ascii="Verdana" w:eastAsia="Times New Roman" w:hAnsi="Verdana"/>
          <w:sz w:val="18"/>
          <w:szCs w:val="18"/>
        </w:rPr>
        <w:t xml:space="preserve"> physical</w:t>
      </w:r>
      <w:r w:rsidR="00261877">
        <w:rPr>
          <w:rFonts w:ascii="Verdana" w:eastAsia="Times New Roman" w:hAnsi="Verdana"/>
          <w:sz w:val="18"/>
          <w:szCs w:val="18"/>
        </w:rPr>
        <w:t xml:space="preserve"> improvements to </w:t>
      </w:r>
      <w:r w:rsidR="008428FD">
        <w:rPr>
          <w:rFonts w:ascii="Verdana" w:eastAsia="Times New Roman" w:hAnsi="Verdana"/>
          <w:sz w:val="18"/>
          <w:szCs w:val="18"/>
        </w:rPr>
        <w:t xml:space="preserve">said </w:t>
      </w:r>
      <w:r w:rsidR="00261877">
        <w:rPr>
          <w:rFonts w:ascii="Verdana" w:eastAsia="Times New Roman" w:hAnsi="Verdana"/>
          <w:sz w:val="18"/>
          <w:szCs w:val="18"/>
        </w:rPr>
        <w:t xml:space="preserve">property. </w:t>
      </w:r>
      <w:r w:rsidR="00686DB5">
        <w:rPr>
          <w:rFonts w:ascii="Verdana" w:eastAsia="Times New Roman" w:hAnsi="Verdana"/>
          <w:sz w:val="18"/>
          <w:szCs w:val="18"/>
        </w:rPr>
        <w:t xml:space="preserve">  </w:t>
      </w:r>
    </w:p>
    <w:p w14:paraId="6C95AF01" w14:textId="77777777" w:rsidR="00BA6859" w:rsidRDefault="00BA6859" w:rsidP="00BA6859">
      <w:pPr>
        <w:spacing w:after="100" w:afterAutospacing="1" w:line="240" w:lineRule="auto"/>
        <w:rPr>
          <w:rFonts w:ascii="Verdana" w:eastAsia="Times New Roman" w:hAnsi="Verdana"/>
          <w:sz w:val="18"/>
          <w:szCs w:val="18"/>
        </w:rPr>
      </w:pPr>
      <w:r>
        <w:rPr>
          <w:rFonts w:ascii="Verdana" w:eastAsia="Times New Roman" w:hAnsi="Verdana"/>
          <w:sz w:val="18"/>
          <w:szCs w:val="18"/>
        </w:rPr>
        <w:t xml:space="preserve">Limits on annual gross income per household are as follows:  </w:t>
      </w:r>
    </w:p>
    <w:tbl>
      <w:tblPr>
        <w:tblW w:w="0" w:type="auto"/>
        <w:tblBorders>
          <w:top w:val="single" w:sz="8" w:space="0" w:color="4F81BD"/>
          <w:bottom w:val="single" w:sz="8" w:space="0" w:color="4F81BD"/>
        </w:tblBorders>
        <w:tblLook w:val="04A0" w:firstRow="1" w:lastRow="0" w:firstColumn="1" w:lastColumn="0" w:noHBand="0" w:noVBand="1"/>
      </w:tblPr>
      <w:tblGrid>
        <w:gridCol w:w="1285"/>
        <w:gridCol w:w="1121"/>
        <w:gridCol w:w="1159"/>
        <w:gridCol w:w="1159"/>
        <w:gridCol w:w="1159"/>
        <w:gridCol w:w="1159"/>
        <w:gridCol w:w="1159"/>
        <w:gridCol w:w="1159"/>
      </w:tblGrid>
      <w:tr w:rsidR="009A1DA8" w:rsidRPr="008428FD" w14:paraId="5A805CC0" w14:textId="77777777" w:rsidTr="008428FD">
        <w:tc>
          <w:tcPr>
            <w:tcW w:w="1197" w:type="dxa"/>
            <w:tcBorders>
              <w:top w:val="single" w:sz="8" w:space="0" w:color="4F81BD"/>
              <w:bottom w:val="single" w:sz="8" w:space="0" w:color="4F81BD"/>
            </w:tcBorders>
            <w:shd w:val="clear" w:color="auto" w:fill="auto"/>
            <w:hideMark/>
          </w:tcPr>
          <w:p w14:paraId="4567B67E"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 xml:space="preserve">Household size </w:t>
            </w:r>
          </w:p>
        </w:tc>
        <w:tc>
          <w:tcPr>
            <w:tcW w:w="1197" w:type="dxa"/>
            <w:tcBorders>
              <w:top w:val="single" w:sz="8" w:space="0" w:color="4F81BD"/>
              <w:bottom w:val="single" w:sz="8" w:space="0" w:color="4F81BD"/>
            </w:tcBorders>
            <w:shd w:val="clear" w:color="auto" w:fill="auto"/>
            <w:hideMark/>
          </w:tcPr>
          <w:p w14:paraId="36D0E6CD"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1 person</w:t>
            </w:r>
          </w:p>
        </w:tc>
        <w:tc>
          <w:tcPr>
            <w:tcW w:w="1197" w:type="dxa"/>
            <w:tcBorders>
              <w:top w:val="single" w:sz="8" w:space="0" w:color="4F81BD"/>
              <w:bottom w:val="single" w:sz="8" w:space="0" w:color="4F81BD"/>
            </w:tcBorders>
            <w:shd w:val="clear" w:color="auto" w:fill="auto"/>
            <w:hideMark/>
          </w:tcPr>
          <w:p w14:paraId="073316F3"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 xml:space="preserve">2 </w:t>
            </w:r>
            <w:proofErr w:type="gramStart"/>
            <w:r w:rsidRPr="008428FD">
              <w:rPr>
                <w:rFonts w:ascii="Verdana" w:eastAsia="Times New Roman" w:hAnsi="Verdana"/>
                <w:b/>
                <w:bCs/>
                <w:color w:val="365F91"/>
                <w:sz w:val="18"/>
                <w:szCs w:val="18"/>
              </w:rPr>
              <w:t>person</w:t>
            </w:r>
            <w:proofErr w:type="gramEnd"/>
          </w:p>
        </w:tc>
        <w:tc>
          <w:tcPr>
            <w:tcW w:w="1197" w:type="dxa"/>
            <w:tcBorders>
              <w:top w:val="single" w:sz="8" w:space="0" w:color="4F81BD"/>
              <w:bottom w:val="single" w:sz="8" w:space="0" w:color="4F81BD"/>
            </w:tcBorders>
            <w:shd w:val="clear" w:color="auto" w:fill="auto"/>
            <w:hideMark/>
          </w:tcPr>
          <w:p w14:paraId="4E041EE6"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 xml:space="preserve">3 </w:t>
            </w:r>
            <w:proofErr w:type="gramStart"/>
            <w:r w:rsidRPr="008428FD">
              <w:rPr>
                <w:rFonts w:ascii="Verdana" w:eastAsia="Times New Roman" w:hAnsi="Verdana"/>
                <w:b/>
                <w:bCs/>
                <w:color w:val="365F91"/>
                <w:sz w:val="18"/>
                <w:szCs w:val="18"/>
              </w:rPr>
              <w:t>person</w:t>
            </w:r>
            <w:proofErr w:type="gramEnd"/>
          </w:p>
        </w:tc>
        <w:tc>
          <w:tcPr>
            <w:tcW w:w="1197" w:type="dxa"/>
            <w:tcBorders>
              <w:top w:val="single" w:sz="8" w:space="0" w:color="4F81BD"/>
              <w:bottom w:val="single" w:sz="8" w:space="0" w:color="4F81BD"/>
            </w:tcBorders>
            <w:shd w:val="clear" w:color="auto" w:fill="auto"/>
            <w:hideMark/>
          </w:tcPr>
          <w:p w14:paraId="0F22475B"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 xml:space="preserve">4 </w:t>
            </w:r>
            <w:proofErr w:type="gramStart"/>
            <w:r w:rsidRPr="008428FD">
              <w:rPr>
                <w:rFonts w:ascii="Verdana" w:eastAsia="Times New Roman" w:hAnsi="Verdana"/>
                <w:b/>
                <w:bCs/>
                <w:color w:val="365F91"/>
                <w:sz w:val="18"/>
                <w:szCs w:val="18"/>
              </w:rPr>
              <w:t>person</w:t>
            </w:r>
            <w:proofErr w:type="gramEnd"/>
          </w:p>
        </w:tc>
        <w:tc>
          <w:tcPr>
            <w:tcW w:w="1197" w:type="dxa"/>
            <w:tcBorders>
              <w:top w:val="single" w:sz="8" w:space="0" w:color="4F81BD"/>
              <w:bottom w:val="single" w:sz="8" w:space="0" w:color="4F81BD"/>
            </w:tcBorders>
            <w:shd w:val="clear" w:color="auto" w:fill="auto"/>
            <w:hideMark/>
          </w:tcPr>
          <w:p w14:paraId="311833D1"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 xml:space="preserve">5 </w:t>
            </w:r>
            <w:proofErr w:type="gramStart"/>
            <w:r w:rsidRPr="008428FD">
              <w:rPr>
                <w:rFonts w:ascii="Verdana" w:eastAsia="Times New Roman" w:hAnsi="Verdana"/>
                <w:b/>
                <w:bCs/>
                <w:color w:val="365F91"/>
                <w:sz w:val="18"/>
                <w:szCs w:val="18"/>
              </w:rPr>
              <w:t>person</w:t>
            </w:r>
            <w:proofErr w:type="gramEnd"/>
          </w:p>
        </w:tc>
        <w:tc>
          <w:tcPr>
            <w:tcW w:w="1197" w:type="dxa"/>
            <w:tcBorders>
              <w:top w:val="single" w:sz="8" w:space="0" w:color="4F81BD"/>
              <w:bottom w:val="single" w:sz="8" w:space="0" w:color="4F81BD"/>
            </w:tcBorders>
            <w:shd w:val="clear" w:color="auto" w:fill="auto"/>
            <w:hideMark/>
          </w:tcPr>
          <w:p w14:paraId="0888B6E4"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 xml:space="preserve">6 </w:t>
            </w:r>
            <w:proofErr w:type="gramStart"/>
            <w:r w:rsidRPr="008428FD">
              <w:rPr>
                <w:rFonts w:ascii="Verdana" w:eastAsia="Times New Roman" w:hAnsi="Verdana"/>
                <w:b/>
                <w:bCs/>
                <w:color w:val="365F91"/>
                <w:sz w:val="18"/>
                <w:szCs w:val="18"/>
              </w:rPr>
              <w:t>person</w:t>
            </w:r>
            <w:proofErr w:type="gramEnd"/>
          </w:p>
        </w:tc>
        <w:tc>
          <w:tcPr>
            <w:tcW w:w="1197" w:type="dxa"/>
            <w:tcBorders>
              <w:top w:val="single" w:sz="8" w:space="0" w:color="4F81BD"/>
              <w:bottom w:val="single" w:sz="8" w:space="0" w:color="4F81BD"/>
            </w:tcBorders>
            <w:shd w:val="clear" w:color="auto" w:fill="auto"/>
            <w:hideMark/>
          </w:tcPr>
          <w:p w14:paraId="7FDCF3C2"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 xml:space="preserve">7 </w:t>
            </w:r>
            <w:proofErr w:type="gramStart"/>
            <w:r w:rsidRPr="008428FD">
              <w:rPr>
                <w:rFonts w:ascii="Verdana" w:eastAsia="Times New Roman" w:hAnsi="Verdana"/>
                <w:b/>
                <w:bCs/>
                <w:color w:val="365F91"/>
                <w:sz w:val="18"/>
                <w:szCs w:val="18"/>
              </w:rPr>
              <w:t>person</w:t>
            </w:r>
            <w:proofErr w:type="gramEnd"/>
          </w:p>
        </w:tc>
      </w:tr>
      <w:tr w:rsidR="009A1DA8" w:rsidRPr="008428FD" w14:paraId="38F17E75" w14:textId="77777777" w:rsidTr="008428FD">
        <w:tc>
          <w:tcPr>
            <w:tcW w:w="1197" w:type="dxa"/>
            <w:tcBorders>
              <w:top w:val="nil"/>
            </w:tcBorders>
            <w:shd w:val="clear" w:color="auto" w:fill="D3DFEE"/>
            <w:hideMark/>
          </w:tcPr>
          <w:p w14:paraId="09731496"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 xml:space="preserve">Extremely Low </w:t>
            </w:r>
          </w:p>
          <w:p w14:paraId="1EE96203"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 xml:space="preserve">30% </w:t>
            </w:r>
          </w:p>
        </w:tc>
        <w:tc>
          <w:tcPr>
            <w:tcW w:w="1197" w:type="dxa"/>
            <w:tcBorders>
              <w:top w:val="nil"/>
              <w:left w:val="nil"/>
              <w:bottom w:val="nil"/>
              <w:right w:val="nil"/>
            </w:tcBorders>
            <w:shd w:val="clear" w:color="auto" w:fill="D3DFEE"/>
            <w:hideMark/>
          </w:tcPr>
          <w:p w14:paraId="7A61C44F" w14:textId="77777777" w:rsidR="00BA6859" w:rsidRPr="008428FD" w:rsidRDefault="00F55091" w:rsidP="00F55091">
            <w:pPr>
              <w:spacing w:after="100" w:afterAutospacing="1" w:line="240" w:lineRule="auto"/>
              <w:rPr>
                <w:rFonts w:ascii="Verdana" w:eastAsia="Times New Roman" w:hAnsi="Verdana"/>
                <w:color w:val="365F91"/>
                <w:sz w:val="18"/>
                <w:szCs w:val="18"/>
              </w:rPr>
            </w:pPr>
            <w:r>
              <w:rPr>
                <w:rFonts w:ascii="Verdana" w:eastAsia="Times New Roman" w:hAnsi="Verdana"/>
                <w:color w:val="365F91"/>
                <w:sz w:val="18"/>
                <w:szCs w:val="18"/>
              </w:rPr>
              <w:t>$</w:t>
            </w:r>
            <w:r w:rsidR="009A1DA8">
              <w:rPr>
                <w:rFonts w:ascii="Verdana" w:eastAsia="Times New Roman" w:hAnsi="Verdana"/>
                <w:color w:val="365F91"/>
                <w:sz w:val="18"/>
                <w:szCs w:val="18"/>
              </w:rPr>
              <w:t>34,300</w:t>
            </w:r>
          </w:p>
        </w:tc>
        <w:tc>
          <w:tcPr>
            <w:tcW w:w="1197" w:type="dxa"/>
            <w:tcBorders>
              <w:top w:val="nil"/>
            </w:tcBorders>
            <w:shd w:val="clear" w:color="auto" w:fill="D3DFEE"/>
            <w:hideMark/>
          </w:tcPr>
          <w:p w14:paraId="13B505E2"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39,200</w:t>
            </w:r>
          </w:p>
        </w:tc>
        <w:tc>
          <w:tcPr>
            <w:tcW w:w="1197" w:type="dxa"/>
            <w:tcBorders>
              <w:top w:val="nil"/>
              <w:left w:val="nil"/>
              <w:bottom w:val="nil"/>
              <w:right w:val="nil"/>
            </w:tcBorders>
            <w:shd w:val="clear" w:color="auto" w:fill="D3DFEE"/>
            <w:hideMark/>
          </w:tcPr>
          <w:p w14:paraId="22AF7A42"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1E1ED3">
              <w:rPr>
                <w:rFonts w:ascii="Verdana" w:eastAsia="Times New Roman" w:hAnsi="Verdana"/>
                <w:color w:val="365F91"/>
                <w:sz w:val="18"/>
                <w:szCs w:val="18"/>
              </w:rPr>
              <w:t>4</w:t>
            </w:r>
            <w:r w:rsidR="009A1DA8">
              <w:rPr>
                <w:rFonts w:ascii="Verdana" w:eastAsia="Times New Roman" w:hAnsi="Verdana"/>
                <w:color w:val="365F91"/>
                <w:sz w:val="18"/>
                <w:szCs w:val="18"/>
              </w:rPr>
              <w:t>4,100</w:t>
            </w:r>
          </w:p>
        </w:tc>
        <w:tc>
          <w:tcPr>
            <w:tcW w:w="1197" w:type="dxa"/>
            <w:tcBorders>
              <w:top w:val="nil"/>
            </w:tcBorders>
            <w:shd w:val="clear" w:color="auto" w:fill="D3DFEE"/>
            <w:hideMark/>
          </w:tcPr>
          <w:p w14:paraId="40F1F092"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5F10E8">
              <w:rPr>
                <w:rFonts w:ascii="Verdana" w:eastAsia="Times New Roman" w:hAnsi="Verdana"/>
                <w:color w:val="365F91"/>
                <w:sz w:val="18"/>
                <w:szCs w:val="18"/>
              </w:rPr>
              <w:t>4</w:t>
            </w:r>
            <w:r w:rsidR="009A1DA8">
              <w:rPr>
                <w:rFonts w:ascii="Verdana" w:eastAsia="Times New Roman" w:hAnsi="Verdana"/>
                <w:color w:val="365F91"/>
                <w:sz w:val="18"/>
                <w:szCs w:val="18"/>
              </w:rPr>
              <w:t>8,950</w:t>
            </w:r>
          </w:p>
        </w:tc>
        <w:tc>
          <w:tcPr>
            <w:tcW w:w="1197" w:type="dxa"/>
            <w:tcBorders>
              <w:top w:val="nil"/>
              <w:left w:val="nil"/>
              <w:bottom w:val="nil"/>
              <w:right w:val="nil"/>
            </w:tcBorders>
            <w:shd w:val="clear" w:color="auto" w:fill="D3DFEE"/>
            <w:hideMark/>
          </w:tcPr>
          <w:p w14:paraId="1CA6EC87"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52,900</w:t>
            </w:r>
          </w:p>
        </w:tc>
        <w:tc>
          <w:tcPr>
            <w:tcW w:w="1197" w:type="dxa"/>
            <w:tcBorders>
              <w:top w:val="nil"/>
            </w:tcBorders>
            <w:shd w:val="clear" w:color="auto" w:fill="D3DFEE"/>
            <w:hideMark/>
          </w:tcPr>
          <w:p w14:paraId="4ACCC891"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1E1ED3">
              <w:rPr>
                <w:rFonts w:ascii="Verdana" w:eastAsia="Times New Roman" w:hAnsi="Verdana"/>
                <w:color w:val="365F91"/>
                <w:sz w:val="18"/>
                <w:szCs w:val="18"/>
              </w:rPr>
              <w:t>5</w:t>
            </w:r>
            <w:r w:rsidR="009A1DA8">
              <w:rPr>
                <w:rFonts w:ascii="Verdana" w:eastAsia="Times New Roman" w:hAnsi="Verdana"/>
                <w:color w:val="365F91"/>
                <w:sz w:val="18"/>
                <w:szCs w:val="18"/>
              </w:rPr>
              <w:t>6,800</w:t>
            </w:r>
          </w:p>
        </w:tc>
        <w:tc>
          <w:tcPr>
            <w:tcW w:w="1197" w:type="dxa"/>
            <w:tcBorders>
              <w:top w:val="nil"/>
              <w:left w:val="nil"/>
              <w:bottom w:val="nil"/>
              <w:right w:val="nil"/>
            </w:tcBorders>
            <w:shd w:val="clear" w:color="auto" w:fill="D3DFEE"/>
            <w:hideMark/>
          </w:tcPr>
          <w:p w14:paraId="2D372E21"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60,700</w:t>
            </w:r>
          </w:p>
        </w:tc>
      </w:tr>
      <w:tr w:rsidR="009A1DA8" w:rsidRPr="008428FD" w14:paraId="77422492" w14:textId="77777777" w:rsidTr="008428FD">
        <w:tc>
          <w:tcPr>
            <w:tcW w:w="1197" w:type="dxa"/>
            <w:tcBorders>
              <w:top w:val="nil"/>
              <w:left w:val="nil"/>
              <w:bottom w:val="nil"/>
              <w:right w:val="nil"/>
            </w:tcBorders>
            <w:shd w:val="clear" w:color="auto" w:fill="auto"/>
            <w:hideMark/>
          </w:tcPr>
          <w:p w14:paraId="238D1982"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 xml:space="preserve">Very Low </w:t>
            </w:r>
          </w:p>
          <w:p w14:paraId="7718633E"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50%</w:t>
            </w:r>
          </w:p>
        </w:tc>
        <w:tc>
          <w:tcPr>
            <w:tcW w:w="1197" w:type="dxa"/>
            <w:tcBorders>
              <w:top w:val="nil"/>
              <w:left w:val="nil"/>
              <w:bottom w:val="nil"/>
              <w:right w:val="nil"/>
            </w:tcBorders>
            <w:shd w:val="clear" w:color="auto" w:fill="auto"/>
            <w:hideMark/>
          </w:tcPr>
          <w:p w14:paraId="7DA44B9D"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57,100</w:t>
            </w:r>
          </w:p>
        </w:tc>
        <w:tc>
          <w:tcPr>
            <w:tcW w:w="1197" w:type="dxa"/>
            <w:tcBorders>
              <w:top w:val="nil"/>
              <w:left w:val="nil"/>
              <w:bottom w:val="nil"/>
              <w:right w:val="nil"/>
            </w:tcBorders>
            <w:shd w:val="clear" w:color="auto" w:fill="auto"/>
            <w:hideMark/>
          </w:tcPr>
          <w:p w14:paraId="22F5BD40"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65,300</w:t>
            </w:r>
          </w:p>
        </w:tc>
        <w:tc>
          <w:tcPr>
            <w:tcW w:w="1197" w:type="dxa"/>
            <w:tcBorders>
              <w:top w:val="nil"/>
              <w:left w:val="nil"/>
              <w:bottom w:val="nil"/>
              <w:right w:val="nil"/>
            </w:tcBorders>
            <w:shd w:val="clear" w:color="auto" w:fill="auto"/>
            <w:hideMark/>
          </w:tcPr>
          <w:p w14:paraId="4869F36D"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73,450</w:t>
            </w:r>
          </w:p>
        </w:tc>
        <w:tc>
          <w:tcPr>
            <w:tcW w:w="1197" w:type="dxa"/>
            <w:tcBorders>
              <w:top w:val="nil"/>
              <w:left w:val="nil"/>
              <w:bottom w:val="nil"/>
              <w:right w:val="nil"/>
            </w:tcBorders>
            <w:shd w:val="clear" w:color="auto" w:fill="auto"/>
            <w:hideMark/>
          </w:tcPr>
          <w:p w14:paraId="23AC78C3"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81,600</w:t>
            </w:r>
          </w:p>
        </w:tc>
        <w:tc>
          <w:tcPr>
            <w:tcW w:w="1197" w:type="dxa"/>
            <w:tcBorders>
              <w:top w:val="nil"/>
              <w:left w:val="nil"/>
              <w:bottom w:val="nil"/>
              <w:right w:val="nil"/>
            </w:tcBorders>
            <w:shd w:val="clear" w:color="auto" w:fill="auto"/>
            <w:hideMark/>
          </w:tcPr>
          <w:p w14:paraId="2AA1945A"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88,150</w:t>
            </w:r>
          </w:p>
        </w:tc>
        <w:tc>
          <w:tcPr>
            <w:tcW w:w="1197" w:type="dxa"/>
            <w:tcBorders>
              <w:top w:val="nil"/>
              <w:left w:val="nil"/>
              <w:bottom w:val="nil"/>
              <w:right w:val="nil"/>
            </w:tcBorders>
            <w:shd w:val="clear" w:color="auto" w:fill="auto"/>
            <w:hideMark/>
          </w:tcPr>
          <w:p w14:paraId="13C50D6D"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94,700</w:t>
            </w:r>
          </w:p>
        </w:tc>
        <w:tc>
          <w:tcPr>
            <w:tcW w:w="1197" w:type="dxa"/>
            <w:tcBorders>
              <w:top w:val="nil"/>
              <w:left w:val="nil"/>
              <w:bottom w:val="nil"/>
              <w:right w:val="nil"/>
            </w:tcBorders>
            <w:shd w:val="clear" w:color="auto" w:fill="auto"/>
            <w:hideMark/>
          </w:tcPr>
          <w:p w14:paraId="09A0C214"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101,200</w:t>
            </w:r>
          </w:p>
        </w:tc>
      </w:tr>
      <w:tr w:rsidR="009A1DA8" w:rsidRPr="008428FD" w14:paraId="6ED1ADA1" w14:textId="77777777" w:rsidTr="008428FD">
        <w:tc>
          <w:tcPr>
            <w:tcW w:w="1197" w:type="dxa"/>
            <w:tcBorders>
              <w:top w:val="nil"/>
              <w:bottom w:val="single" w:sz="8" w:space="0" w:color="4F81BD"/>
            </w:tcBorders>
            <w:shd w:val="clear" w:color="auto" w:fill="D3DFEE"/>
            <w:hideMark/>
          </w:tcPr>
          <w:p w14:paraId="3F81F4CB"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Low Income</w:t>
            </w:r>
          </w:p>
          <w:p w14:paraId="7798DE0B" w14:textId="77777777" w:rsidR="00BA6859" w:rsidRPr="008428FD" w:rsidRDefault="00BA6859" w:rsidP="008428FD">
            <w:pPr>
              <w:spacing w:after="100" w:afterAutospacing="1" w:line="240" w:lineRule="auto"/>
              <w:rPr>
                <w:rFonts w:ascii="Verdana" w:eastAsia="Times New Roman" w:hAnsi="Verdana"/>
                <w:b/>
                <w:bCs/>
                <w:color w:val="365F91"/>
                <w:sz w:val="18"/>
                <w:szCs w:val="18"/>
              </w:rPr>
            </w:pPr>
            <w:r w:rsidRPr="008428FD">
              <w:rPr>
                <w:rFonts w:ascii="Verdana" w:eastAsia="Times New Roman" w:hAnsi="Verdana"/>
                <w:b/>
                <w:bCs/>
                <w:color w:val="365F91"/>
                <w:sz w:val="18"/>
                <w:szCs w:val="18"/>
              </w:rPr>
              <w:t>80%</w:t>
            </w:r>
          </w:p>
        </w:tc>
        <w:tc>
          <w:tcPr>
            <w:tcW w:w="1197" w:type="dxa"/>
            <w:tcBorders>
              <w:top w:val="nil"/>
              <w:left w:val="nil"/>
              <w:bottom w:val="single" w:sz="8" w:space="0" w:color="4F81BD"/>
              <w:right w:val="nil"/>
            </w:tcBorders>
            <w:shd w:val="clear" w:color="auto" w:fill="D3DFEE"/>
            <w:hideMark/>
          </w:tcPr>
          <w:p w14:paraId="3E8B4515"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91,200</w:t>
            </w:r>
          </w:p>
        </w:tc>
        <w:tc>
          <w:tcPr>
            <w:tcW w:w="1197" w:type="dxa"/>
            <w:tcBorders>
              <w:top w:val="nil"/>
              <w:bottom w:val="single" w:sz="8" w:space="0" w:color="4F81BD"/>
            </w:tcBorders>
            <w:shd w:val="clear" w:color="auto" w:fill="D3DFEE"/>
            <w:hideMark/>
          </w:tcPr>
          <w:p w14:paraId="7FE5FE7B"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9A1DA8">
              <w:rPr>
                <w:rFonts w:ascii="Verdana" w:eastAsia="Times New Roman" w:hAnsi="Verdana"/>
                <w:color w:val="365F91"/>
                <w:sz w:val="18"/>
                <w:szCs w:val="18"/>
              </w:rPr>
              <w:t>104,200</w:t>
            </w:r>
          </w:p>
        </w:tc>
        <w:tc>
          <w:tcPr>
            <w:tcW w:w="1197" w:type="dxa"/>
            <w:tcBorders>
              <w:top w:val="nil"/>
              <w:left w:val="nil"/>
              <w:bottom w:val="single" w:sz="8" w:space="0" w:color="4F81BD"/>
              <w:right w:val="nil"/>
            </w:tcBorders>
            <w:shd w:val="clear" w:color="auto" w:fill="D3DFEE"/>
            <w:hideMark/>
          </w:tcPr>
          <w:p w14:paraId="3560BC4E"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5F10E8">
              <w:rPr>
                <w:rFonts w:ascii="Verdana" w:eastAsia="Times New Roman" w:hAnsi="Verdana"/>
                <w:color w:val="365F91"/>
                <w:sz w:val="18"/>
                <w:szCs w:val="18"/>
              </w:rPr>
              <w:t>1</w:t>
            </w:r>
            <w:r w:rsidR="009A1DA8">
              <w:rPr>
                <w:rFonts w:ascii="Verdana" w:eastAsia="Times New Roman" w:hAnsi="Verdana"/>
                <w:color w:val="365F91"/>
                <w:sz w:val="18"/>
                <w:szCs w:val="18"/>
              </w:rPr>
              <w:t>17,250</w:t>
            </w:r>
          </w:p>
        </w:tc>
        <w:tc>
          <w:tcPr>
            <w:tcW w:w="1197" w:type="dxa"/>
            <w:tcBorders>
              <w:top w:val="nil"/>
              <w:bottom w:val="single" w:sz="8" w:space="0" w:color="4F81BD"/>
            </w:tcBorders>
            <w:shd w:val="clear" w:color="auto" w:fill="D3DFEE"/>
            <w:hideMark/>
          </w:tcPr>
          <w:p w14:paraId="5B24CD7B"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5F10E8">
              <w:rPr>
                <w:rFonts w:ascii="Verdana" w:eastAsia="Times New Roman" w:hAnsi="Verdana"/>
                <w:color w:val="365F91"/>
                <w:sz w:val="18"/>
                <w:szCs w:val="18"/>
              </w:rPr>
              <w:t>1</w:t>
            </w:r>
            <w:r w:rsidR="009A1DA8">
              <w:rPr>
                <w:rFonts w:ascii="Verdana" w:eastAsia="Times New Roman" w:hAnsi="Verdana"/>
                <w:color w:val="365F91"/>
                <w:sz w:val="18"/>
                <w:szCs w:val="18"/>
              </w:rPr>
              <w:t>30,250</w:t>
            </w:r>
          </w:p>
        </w:tc>
        <w:tc>
          <w:tcPr>
            <w:tcW w:w="1197" w:type="dxa"/>
            <w:tcBorders>
              <w:top w:val="nil"/>
              <w:left w:val="nil"/>
              <w:bottom w:val="single" w:sz="8" w:space="0" w:color="4F81BD"/>
              <w:right w:val="nil"/>
            </w:tcBorders>
            <w:shd w:val="clear" w:color="auto" w:fill="D3DFEE"/>
            <w:hideMark/>
          </w:tcPr>
          <w:p w14:paraId="2DEBDD06"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5F10E8">
              <w:rPr>
                <w:rFonts w:ascii="Verdana" w:eastAsia="Times New Roman" w:hAnsi="Verdana"/>
                <w:color w:val="365F91"/>
                <w:sz w:val="18"/>
                <w:szCs w:val="18"/>
              </w:rPr>
              <w:t>1</w:t>
            </w:r>
            <w:r w:rsidR="009A1DA8">
              <w:rPr>
                <w:rFonts w:ascii="Verdana" w:eastAsia="Times New Roman" w:hAnsi="Verdana"/>
                <w:color w:val="365F91"/>
                <w:sz w:val="18"/>
                <w:szCs w:val="18"/>
              </w:rPr>
              <w:t>40,700</w:t>
            </w:r>
          </w:p>
        </w:tc>
        <w:tc>
          <w:tcPr>
            <w:tcW w:w="1197" w:type="dxa"/>
            <w:tcBorders>
              <w:top w:val="nil"/>
              <w:bottom w:val="single" w:sz="8" w:space="0" w:color="4F81BD"/>
            </w:tcBorders>
            <w:shd w:val="clear" w:color="auto" w:fill="D3DFEE"/>
            <w:hideMark/>
          </w:tcPr>
          <w:p w14:paraId="4C8AF3E3"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5F10E8">
              <w:rPr>
                <w:rFonts w:ascii="Verdana" w:eastAsia="Times New Roman" w:hAnsi="Verdana"/>
                <w:color w:val="365F91"/>
                <w:sz w:val="18"/>
                <w:szCs w:val="18"/>
              </w:rPr>
              <w:t>1</w:t>
            </w:r>
            <w:r w:rsidR="009A1DA8">
              <w:rPr>
                <w:rFonts w:ascii="Verdana" w:eastAsia="Times New Roman" w:hAnsi="Verdana"/>
                <w:color w:val="365F91"/>
                <w:sz w:val="18"/>
                <w:szCs w:val="18"/>
              </w:rPr>
              <w:t>51,100</w:t>
            </w:r>
          </w:p>
        </w:tc>
        <w:tc>
          <w:tcPr>
            <w:tcW w:w="1197" w:type="dxa"/>
            <w:tcBorders>
              <w:top w:val="nil"/>
              <w:left w:val="nil"/>
              <w:bottom w:val="single" w:sz="8" w:space="0" w:color="4F81BD"/>
              <w:right w:val="nil"/>
            </w:tcBorders>
            <w:shd w:val="clear" w:color="auto" w:fill="D3DFEE"/>
            <w:hideMark/>
          </w:tcPr>
          <w:p w14:paraId="09BB3AF6" w14:textId="77777777" w:rsidR="00BA6859" w:rsidRPr="008428FD" w:rsidRDefault="00BA6859" w:rsidP="00F55091">
            <w:pPr>
              <w:spacing w:after="100" w:afterAutospacing="1" w:line="240" w:lineRule="auto"/>
              <w:rPr>
                <w:rFonts w:ascii="Verdana" w:eastAsia="Times New Roman" w:hAnsi="Verdana"/>
                <w:color w:val="365F91"/>
                <w:sz w:val="18"/>
                <w:szCs w:val="18"/>
              </w:rPr>
            </w:pPr>
            <w:r w:rsidRPr="008428FD">
              <w:rPr>
                <w:rFonts w:ascii="Verdana" w:eastAsia="Times New Roman" w:hAnsi="Verdana"/>
                <w:color w:val="365F91"/>
                <w:sz w:val="18"/>
                <w:szCs w:val="18"/>
              </w:rPr>
              <w:t>$</w:t>
            </w:r>
            <w:r w:rsidR="00226F35">
              <w:rPr>
                <w:rFonts w:ascii="Verdana" w:eastAsia="Times New Roman" w:hAnsi="Verdana"/>
                <w:color w:val="365F91"/>
                <w:sz w:val="18"/>
                <w:szCs w:val="18"/>
              </w:rPr>
              <w:t>1</w:t>
            </w:r>
            <w:r w:rsidR="009A1DA8">
              <w:rPr>
                <w:rFonts w:ascii="Verdana" w:eastAsia="Times New Roman" w:hAnsi="Verdana"/>
                <w:color w:val="365F91"/>
                <w:sz w:val="18"/>
                <w:szCs w:val="18"/>
              </w:rPr>
              <w:t>61,550</w:t>
            </w:r>
          </w:p>
        </w:tc>
      </w:tr>
    </w:tbl>
    <w:p w14:paraId="7CFEF784" w14:textId="77777777" w:rsidR="00BA6859" w:rsidRDefault="00BA6859" w:rsidP="00BA6859">
      <w:pPr>
        <w:spacing w:after="100" w:afterAutospacing="1" w:line="240" w:lineRule="auto"/>
        <w:rPr>
          <w:rFonts w:ascii="Verdana" w:eastAsia="Times New Roman" w:hAnsi="Verdana"/>
          <w:sz w:val="18"/>
          <w:szCs w:val="18"/>
        </w:rPr>
      </w:pPr>
      <w:r>
        <w:rPr>
          <w:rFonts w:ascii="Verdana" w:eastAsia="Times New Roman" w:hAnsi="Verdana"/>
          <w:sz w:val="18"/>
          <w:szCs w:val="18"/>
        </w:rPr>
        <w:t xml:space="preserve">Source:  </w:t>
      </w:r>
      <w:r w:rsidR="0008434F">
        <w:rPr>
          <w:rFonts w:ascii="Verdana" w:eastAsia="Times New Roman" w:hAnsi="Verdana"/>
          <w:sz w:val="18"/>
          <w:szCs w:val="18"/>
        </w:rPr>
        <w:t xml:space="preserve">HUD </w:t>
      </w:r>
      <w:r>
        <w:rPr>
          <w:rFonts w:ascii="Verdana" w:eastAsia="Times New Roman" w:hAnsi="Verdana"/>
          <w:sz w:val="18"/>
          <w:szCs w:val="18"/>
        </w:rPr>
        <w:t>FY20</w:t>
      </w:r>
      <w:r w:rsidR="005F10E8">
        <w:rPr>
          <w:rFonts w:ascii="Verdana" w:eastAsia="Times New Roman" w:hAnsi="Verdana"/>
          <w:sz w:val="18"/>
          <w:szCs w:val="18"/>
        </w:rPr>
        <w:t>2</w:t>
      </w:r>
      <w:r w:rsidR="009A1DA8">
        <w:rPr>
          <w:rFonts w:ascii="Verdana" w:eastAsia="Times New Roman" w:hAnsi="Verdana"/>
          <w:sz w:val="18"/>
          <w:szCs w:val="18"/>
        </w:rPr>
        <w:t>4</w:t>
      </w:r>
      <w:r>
        <w:rPr>
          <w:rFonts w:ascii="Verdana" w:eastAsia="Times New Roman" w:hAnsi="Verdana"/>
          <w:sz w:val="18"/>
          <w:szCs w:val="18"/>
        </w:rPr>
        <w:t xml:space="preserve"> Income Limits Documentation </w:t>
      </w:r>
    </w:p>
    <w:p w14:paraId="5C6A70DF" w14:textId="77777777" w:rsidR="008E142A" w:rsidRDefault="00B20DD1" w:rsidP="008428FD">
      <w:pPr>
        <w:spacing w:after="0" w:line="240" w:lineRule="auto"/>
        <w:rPr>
          <w:rFonts w:ascii="Verdana" w:eastAsia="Times New Roman" w:hAnsi="Verdana"/>
          <w:sz w:val="18"/>
          <w:szCs w:val="18"/>
        </w:rPr>
      </w:pPr>
      <w:r>
        <w:rPr>
          <w:rFonts w:ascii="Verdana" w:eastAsia="Times New Roman" w:hAnsi="Verdana"/>
          <w:sz w:val="18"/>
          <w:szCs w:val="18"/>
        </w:rPr>
        <w:t xml:space="preserve">The Everett Housing </w:t>
      </w:r>
      <w:r w:rsidR="003E31BC">
        <w:rPr>
          <w:rFonts w:ascii="Verdana" w:eastAsia="Times New Roman" w:hAnsi="Verdana"/>
          <w:sz w:val="18"/>
          <w:szCs w:val="18"/>
        </w:rPr>
        <w:t xml:space="preserve">and Emergency </w:t>
      </w:r>
      <w:r>
        <w:rPr>
          <w:rFonts w:ascii="Verdana" w:eastAsia="Times New Roman" w:hAnsi="Verdana"/>
          <w:sz w:val="18"/>
          <w:szCs w:val="18"/>
        </w:rPr>
        <w:t xml:space="preserve">Rehabilitation Program is administered by the </w:t>
      </w:r>
      <w:r w:rsidR="008428FD">
        <w:rPr>
          <w:rFonts w:ascii="Verdana" w:eastAsia="Times New Roman" w:hAnsi="Verdana"/>
          <w:sz w:val="18"/>
          <w:szCs w:val="18"/>
        </w:rPr>
        <w:t>C</w:t>
      </w:r>
      <w:r>
        <w:rPr>
          <w:rFonts w:ascii="Verdana" w:eastAsia="Times New Roman" w:hAnsi="Verdana"/>
          <w:sz w:val="18"/>
          <w:szCs w:val="18"/>
        </w:rPr>
        <w:t xml:space="preserve">ity’s Department of Planning and Development with funds from the </w:t>
      </w:r>
      <w:r w:rsidR="008B5EE7">
        <w:rPr>
          <w:rFonts w:ascii="Verdana" w:eastAsia="Times New Roman" w:hAnsi="Verdana"/>
          <w:sz w:val="18"/>
          <w:szCs w:val="18"/>
        </w:rPr>
        <w:t xml:space="preserve">Massachusetts </w:t>
      </w:r>
      <w:r>
        <w:rPr>
          <w:rFonts w:ascii="Verdana" w:eastAsia="Times New Roman" w:hAnsi="Verdana"/>
          <w:sz w:val="18"/>
          <w:szCs w:val="18"/>
        </w:rPr>
        <w:t xml:space="preserve">Department of Housing and </w:t>
      </w:r>
      <w:r w:rsidR="008B5EE7">
        <w:rPr>
          <w:rFonts w:ascii="Verdana" w:eastAsia="Times New Roman" w:hAnsi="Verdana"/>
          <w:sz w:val="18"/>
          <w:szCs w:val="18"/>
        </w:rPr>
        <w:t xml:space="preserve">Community Development </w:t>
      </w:r>
      <w:r>
        <w:rPr>
          <w:rFonts w:ascii="Verdana" w:eastAsia="Times New Roman" w:hAnsi="Verdana"/>
          <w:sz w:val="18"/>
          <w:szCs w:val="18"/>
        </w:rPr>
        <w:t xml:space="preserve">through the </w:t>
      </w:r>
      <w:r w:rsidR="008428FD">
        <w:rPr>
          <w:rFonts w:ascii="Verdana" w:eastAsia="Times New Roman" w:hAnsi="Verdana"/>
          <w:sz w:val="18"/>
          <w:szCs w:val="18"/>
        </w:rPr>
        <w:t>Mini-Entitlement</w:t>
      </w:r>
      <w:r>
        <w:rPr>
          <w:rFonts w:ascii="Verdana" w:eastAsia="Times New Roman" w:hAnsi="Verdana"/>
          <w:sz w:val="18"/>
          <w:szCs w:val="18"/>
        </w:rPr>
        <w:t xml:space="preserve"> Community Development Block Grant Prog</w:t>
      </w:r>
      <w:r w:rsidR="008B5EE7">
        <w:rPr>
          <w:rFonts w:ascii="Verdana" w:eastAsia="Times New Roman" w:hAnsi="Verdana"/>
          <w:sz w:val="18"/>
          <w:szCs w:val="18"/>
        </w:rPr>
        <w:t xml:space="preserve">ram as defined by Title I of the Housing and Community Act of 1974. </w:t>
      </w:r>
      <w:r w:rsidR="008428FD">
        <w:rPr>
          <w:rFonts w:ascii="Verdana" w:eastAsia="Times New Roman" w:hAnsi="Verdana"/>
          <w:sz w:val="18"/>
          <w:szCs w:val="18"/>
        </w:rPr>
        <w:t xml:space="preserve"> </w:t>
      </w:r>
    </w:p>
    <w:p w14:paraId="7A7906D5" w14:textId="77777777" w:rsidR="008428FD" w:rsidRDefault="008428FD" w:rsidP="008428FD">
      <w:pPr>
        <w:spacing w:after="0" w:line="240" w:lineRule="auto"/>
        <w:rPr>
          <w:rFonts w:ascii="Verdana" w:eastAsia="Times New Roman" w:hAnsi="Verdana"/>
          <w:sz w:val="18"/>
          <w:szCs w:val="18"/>
        </w:rPr>
      </w:pPr>
    </w:p>
    <w:p w14:paraId="100801D5" w14:textId="77777777" w:rsidR="008428FD" w:rsidRDefault="007458ED" w:rsidP="008428FD">
      <w:pPr>
        <w:spacing w:after="0" w:line="240" w:lineRule="auto"/>
        <w:rPr>
          <w:rFonts w:ascii="Verdana" w:eastAsia="Times New Roman" w:hAnsi="Verdana"/>
          <w:sz w:val="18"/>
          <w:szCs w:val="18"/>
        </w:rPr>
      </w:pPr>
      <w:r>
        <w:rPr>
          <w:rFonts w:ascii="Verdana" w:eastAsia="Times New Roman" w:hAnsi="Verdana"/>
          <w:sz w:val="18"/>
          <w:szCs w:val="18"/>
        </w:rPr>
        <w:t xml:space="preserve">The Everett Housing </w:t>
      </w:r>
      <w:r w:rsidR="003E31BC">
        <w:rPr>
          <w:rFonts w:ascii="Verdana" w:eastAsia="Times New Roman" w:hAnsi="Verdana"/>
          <w:sz w:val="18"/>
          <w:szCs w:val="18"/>
        </w:rPr>
        <w:t xml:space="preserve">and Emergency </w:t>
      </w:r>
      <w:r>
        <w:rPr>
          <w:rFonts w:ascii="Verdana" w:eastAsia="Times New Roman" w:hAnsi="Verdana"/>
          <w:sz w:val="18"/>
          <w:szCs w:val="18"/>
        </w:rPr>
        <w:t xml:space="preserve">Rehabilitation Program </w:t>
      </w:r>
      <w:r w:rsidR="00273B03">
        <w:rPr>
          <w:rFonts w:ascii="Verdana" w:eastAsia="Times New Roman" w:hAnsi="Verdana"/>
          <w:sz w:val="18"/>
          <w:szCs w:val="18"/>
        </w:rPr>
        <w:t>have</w:t>
      </w:r>
      <w:r>
        <w:rPr>
          <w:rFonts w:ascii="Verdana" w:eastAsia="Times New Roman" w:hAnsi="Verdana"/>
          <w:sz w:val="18"/>
          <w:szCs w:val="18"/>
        </w:rPr>
        <w:t xml:space="preserve"> the following objectives: </w:t>
      </w:r>
    </w:p>
    <w:p w14:paraId="1E3B03F3" w14:textId="77777777" w:rsidR="00273B03" w:rsidRDefault="00273B03" w:rsidP="008428FD">
      <w:pPr>
        <w:spacing w:after="0" w:line="240" w:lineRule="auto"/>
        <w:rPr>
          <w:rFonts w:ascii="Verdana" w:eastAsia="Times New Roman" w:hAnsi="Verdana"/>
          <w:sz w:val="18"/>
          <w:szCs w:val="18"/>
        </w:rPr>
      </w:pPr>
    </w:p>
    <w:p w14:paraId="59134443" w14:textId="77777777" w:rsidR="00230443" w:rsidRDefault="006A3FCD" w:rsidP="00273B03">
      <w:pPr>
        <w:numPr>
          <w:ilvl w:val="0"/>
          <w:numId w:val="8"/>
        </w:numPr>
        <w:spacing w:after="0" w:line="240" w:lineRule="auto"/>
        <w:rPr>
          <w:rFonts w:ascii="Verdana" w:eastAsia="Times New Roman" w:hAnsi="Verdana"/>
          <w:sz w:val="18"/>
          <w:szCs w:val="18"/>
        </w:rPr>
      </w:pPr>
      <w:r>
        <w:rPr>
          <w:rFonts w:ascii="Verdana" w:eastAsia="Times New Roman" w:hAnsi="Verdana"/>
          <w:sz w:val="18"/>
          <w:szCs w:val="18"/>
        </w:rPr>
        <w:t>To improve housing conditions of low to moderate income individuals</w:t>
      </w:r>
      <w:r w:rsidR="007F43EC">
        <w:rPr>
          <w:rFonts w:ascii="Verdana" w:eastAsia="Times New Roman" w:hAnsi="Verdana"/>
          <w:sz w:val="18"/>
          <w:szCs w:val="18"/>
        </w:rPr>
        <w:t>;</w:t>
      </w:r>
      <w:r>
        <w:rPr>
          <w:rFonts w:ascii="Verdana" w:eastAsia="Times New Roman" w:hAnsi="Verdana"/>
          <w:sz w:val="18"/>
          <w:szCs w:val="18"/>
        </w:rPr>
        <w:t xml:space="preserve"> </w:t>
      </w:r>
    </w:p>
    <w:p w14:paraId="532EA704" w14:textId="77777777" w:rsidR="007F43EC" w:rsidRDefault="006A3FCD" w:rsidP="00273B03">
      <w:pPr>
        <w:pStyle w:val="ListParagraph"/>
        <w:numPr>
          <w:ilvl w:val="0"/>
          <w:numId w:val="8"/>
        </w:numPr>
        <w:spacing w:after="0" w:line="240" w:lineRule="auto"/>
        <w:rPr>
          <w:rFonts w:ascii="Verdana" w:eastAsia="Times New Roman" w:hAnsi="Verdana"/>
          <w:sz w:val="18"/>
          <w:szCs w:val="18"/>
        </w:rPr>
      </w:pPr>
      <w:r>
        <w:rPr>
          <w:rFonts w:ascii="Verdana" w:eastAsia="Times New Roman" w:hAnsi="Verdana"/>
          <w:sz w:val="18"/>
          <w:szCs w:val="18"/>
        </w:rPr>
        <w:t xml:space="preserve">To provide for health and safety of individuals </w:t>
      </w:r>
      <w:r w:rsidR="007F43EC">
        <w:rPr>
          <w:rFonts w:ascii="Verdana" w:eastAsia="Times New Roman" w:hAnsi="Verdana"/>
          <w:sz w:val="18"/>
          <w:szCs w:val="18"/>
        </w:rPr>
        <w:t>in residential properties</w:t>
      </w:r>
      <w:r w:rsidR="00D65F00">
        <w:rPr>
          <w:rFonts w:ascii="Verdana" w:eastAsia="Times New Roman" w:hAnsi="Verdana"/>
          <w:sz w:val="18"/>
          <w:szCs w:val="18"/>
        </w:rPr>
        <w:t>.</w:t>
      </w:r>
    </w:p>
    <w:p w14:paraId="3FCA14C7" w14:textId="77777777" w:rsidR="008428FD" w:rsidRDefault="008428FD" w:rsidP="008428FD">
      <w:pPr>
        <w:spacing w:after="0" w:line="240" w:lineRule="auto"/>
        <w:rPr>
          <w:rFonts w:ascii="Verdana" w:eastAsia="Times New Roman" w:hAnsi="Verdana"/>
          <w:sz w:val="18"/>
          <w:szCs w:val="18"/>
        </w:rPr>
      </w:pPr>
    </w:p>
    <w:p w14:paraId="468BE558" w14:textId="77777777" w:rsidR="0040088E" w:rsidRDefault="0040088E" w:rsidP="008428FD">
      <w:pPr>
        <w:spacing w:after="0" w:line="240" w:lineRule="auto"/>
        <w:rPr>
          <w:rFonts w:ascii="Verdana" w:eastAsia="Times New Roman" w:hAnsi="Verdana"/>
          <w:sz w:val="18"/>
          <w:szCs w:val="18"/>
        </w:rPr>
      </w:pPr>
      <w:r>
        <w:rPr>
          <w:rFonts w:ascii="Verdana" w:eastAsia="Times New Roman" w:hAnsi="Verdana"/>
          <w:sz w:val="18"/>
          <w:szCs w:val="18"/>
        </w:rPr>
        <w:t>P</w:t>
      </w:r>
      <w:r w:rsidR="00D65F00">
        <w:rPr>
          <w:rFonts w:ascii="Verdana" w:eastAsia="Times New Roman" w:hAnsi="Verdana"/>
          <w:sz w:val="18"/>
          <w:szCs w:val="18"/>
        </w:rPr>
        <w:t xml:space="preserve">riority </w:t>
      </w:r>
      <w:r>
        <w:rPr>
          <w:rFonts w:ascii="Verdana" w:eastAsia="Times New Roman" w:hAnsi="Verdana"/>
          <w:sz w:val="18"/>
          <w:szCs w:val="18"/>
        </w:rPr>
        <w:t xml:space="preserve">will be given to projects that are in violation of the </w:t>
      </w:r>
      <w:r w:rsidR="00D65F00">
        <w:rPr>
          <w:rFonts w:ascii="Verdana" w:eastAsia="Times New Roman" w:hAnsi="Verdana"/>
          <w:sz w:val="18"/>
          <w:szCs w:val="18"/>
        </w:rPr>
        <w:t xml:space="preserve">State Building and Sanitary </w:t>
      </w:r>
      <w:r w:rsidR="00273B03">
        <w:rPr>
          <w:rFonts w:ascii="Verdana" w:eastAsia="Times New Roman" w:hAnsi="Verdana"/>
          <w:sz w:val="18"/>
          <w:szCs w:val="18"/>
        </w:rPr>
        <w:t>Code</w:t>
      </w:r>
      <w:r>
        <w:rPr>
          <w:rFonts w:ascii="Verdana" w:eastAsia="Times New Roman" w:hAnsi="Verdana"/>
          <w:sz w:val="18"/>
          <w:szCs w:val="18"/>
        </w:rPr>
        <w:t xml:space="preserve"> need </w:t>
      </w:r>
      <w:r w:rsidR="00F55091">
        <w:rPr>
          <w:rFonts w:ascii="Verdana" w:eastAsia="Times New Roman" w:hAnsi="Verdana"/>
          <w:sz w:val="18"/>
          <w:szCs w:val="18"/>
        </w:rPr>
        <w:t xml:space="preserve">to be in </w:t>
      </w:r>
      <w:r>
        <w:rPr>
          <w:rFonts w:ascii="Verdana" w:eastAsia="Times New Roman" w:hAnsi="Verdana"/>
          <w:sz w:val="18"/>
          <w:szCs w:val="18"/>
        </w:rPr>
        <w:t>compliance with Americans with Disability Act or are in need of abatement of lead paint and removal of asbestos.  All requests for emergency assistance will be inspected within 24 hours</w:t>
      </w:r>
      <w:r w:rsidR="008428FD">
        <w:rPr>
          <w:rFonts w:ascii="Verdana" w:eastAsia="Times New Roman" w:hAnsi="Verdana"/>
          <w:sz w:val="18"/>
          <w:szCs w:val="18"/>
        </w:rPr>
        <w:t xml:space="preserve"> of receipt</w:t>
      </w:r>
      <w:r>
        <w:rPr>
          <w:rFonts w:ascii="Verdana" w:eastAsia="Times New Roman" w:hAnsi="Verdana"/>
          <w:sz w:val="18"/>
          <w:szCs w:val="18"/>
        </w:rPr>
        <w:t xml:space="preserve"> by the Housing Specialist with consultation from the Building and Inspectional Services staff.  Final approval for emergency rehabilitation will be gr</w:t>
      </w:r>
      <w:r w:rsidR="00391BF3">
        <w:rPr>
          <w:rFonts w:ascii="Verdana" w:eastAsia="Times New Roman" w:hAnsi="Verdana"/>
          <w:sz w:val="18"/>
          <w:szCs w:val="18"/>
        </w:rPr>
        <w:t xml:space="preserve">anted by the Executive Director for the Department of Planning and Development.  </w:t>
      </w:r>
      <w:r>
        <w:rPr>
          <w:rFonts w:ascii="Verdana" w:eastAsia="Times New Roman" w:hAnsi="Verdana"/>
          <w:sz w:val="18"/>
          <w:szCs w:val="18"/>
        </w:rPr>
        <w:t xml:space="preserve">    </w:t>
      </w:r>
    </w:p>
    <w:p w14:paraId="7FEA2CA5" w14:textId="77777777" w:rsidR="008428FD" w:rsidRDefault="008428FD" w:rsidP="008428FD">
      <w:pPr>
        <w:spacing w:after="0" w:line="240" w:lineRule="auto"/>
        <w:rPr>
          <w:rFonts w:ascii="Verdana" w:eastAsia="Times New Roman" w:hAnsi="Verdana"/>
          <w:sz w:val="18"/>
          <w:szCs w:val="18"/>
        </w:rPr>
      </w:pPr>
    </w:p>
    <w:p w14:paraId="55BFA150" w14:textId="77777777" w:rsidR="001B2AAC" w:rsidRDefault="001B2AAC" w:rsidP="008428FD">
      <w:pPr>
        <w:spacing w:after="0" w:line="240" w:lineRule="auto"/>
        <w:rPr>
          <w:rFonts w:ascii="Verdana" w:eastAsia="Times New Roman" w:hAnsi="Verdana"/>
          <w:sz w:val="18"/>
          <w:szCs w:val="18"/>
        </w:rPr>
      </w:pPr>
      <w:r>
        <w:rPr>
          <w:rFonts w:ascii="Verdana" w:eastAsia="Times New Roman" w:hAnsi="Verdana"/>
          <w:sz w:val="18"/>
          <w:szCs w:val="18"/>
        </w:rPr>
        <w:t xml:space="preserve">Eligible repair activities include, but are not limited to, </w:t>
      </w:r>
      <w:r w:rsidR="00080A0A">
        <w:rPr>
          <w:rFonts w:ascii="Verdana" w:eastAsia="Times New Roman" w:hAnsi="Verdana"/>
          <w:sz w:val="18"/>
          <w:szCs w:val="18"/>
        </w:rPr>
        <w:t>e</w:t>
      </w:r>
      <w:r>
        <w:rPr>
          <w:rFonts w:ascii="Verdana" w:eastAsia="Times New Roman" w:hAnsi="Verdana"/>
          <w:sz w:val="18"/>
          <w:szCs w:val="18"/>
        </w:rPr>
        <w:t xml:space="preserve">lectrical, heating, plumbing, structural repairs, roof repairs, </w:t>
      </w:r>
      <w:r w:rsidR="00760933">
        <w:rPr>
          <w:rFonts w:ascii="Verdana" w:eastAsia="Times New Roman" w:hAnsi="Verdana"/>
          <w:sz w:val="18"/>
          <w:szCs w:val="18"/>
        </w:rPr>
        <w:t>weatherization</w:t>
      </w:r>
      <w:r>
        <w:rPr>
          <w:rFonts w:ascii="Verdana" w:eastAsia="Times New Roman" w:hAnsi="Verdana"/>
          <w:sz w:val="18"/>
          <w:szCs w:val="18"/>
        </w:rPr>
        <w:t xml:space="preserve">, lead paint and asbestos removal, and other related building improvements such as handicap accessibility needs and other improvements that </w:t>
      </w:r>
      <w:r w:rsidRPr="00F00045">
        <w:rPr>
          <w:rFonts w:ascii="Verdana" w:eastAsia="Times New Roman" w:hAnsi="Verdana"/>
          <w:sz w:val="18"/>
          <w:szCs w:val="18"/>
        </w:rPr>
        <w:t>eliminate</w:t>
      </w:r>
      <w:r>
        <w:rPr>
          <w:rFonts w:ascii="Verdana" w:eastAsia="Times New Roman" w:hAnsi="Verdana"/>
          <w:sz w:val="18"/>
          <w:szCs w:val="18"/>
        </w:rPr>
        <w:t xml:space="preserve"> </w:t>
      </w:r>
      <w:r w:rsidRPr="00F00045">
        <w:rPr>
          <w:rFonts w:ascii="Verdana" w:eastAsia="Times New Roman" w:hAnsi="Verdana"/>
          <w:sz w:val="18"/>
          <w:szCs w:val="18"/>
        </w:rPr>
        <w:t>hazard</w:t>
      </w:r>
      <w:r>
        <w:rPr>
          <w:rFonts w:ascii="Verdana" w:eastAsia="Times New Roman" w:hAnsi="Verdana"/>
          <w:sz w:val="18"/>
          <w:szCs w:val="18"/>
        </w:rPr>
        <w:t>s</w:t>
      </w:r>
      <w:r w:rsidRPr="00F00045">
        <w:rPr>
          <w:rFonts w:ascii="Verdana" w:eastAsia="Times New Roman" w:hAnsi="Verdana"/>
          <w:sz w:val="18"/>
          <w:szCs w:val="18"/>
        </w:rPr>
        <w:t xml:space="preserve"> to occupants</w:t>
      </w:r>
      <w:r w:rsidR="008E37DB">
        <w:rPr>
          <w:rFonts w:ascii="Verdana" w:eastAsia="Times New Roman" w:hAnsi="Verdana"/>
          <w:sz w:val="18"/>
          <w:szCs w:val="18"/>
        </w:rPr>
        <w:t xml:space="preserve"> of subject property. </w:t>
      </w:r>
    </w:p>
    <w:p w14:paraId="339C5F24" w14:textId="77777777" w:rsidR="008428FD" w:rsidRDefault="008428FD" w:rsidP="008428FD">
      <w:pPr>
        <w:spacing w:after="0" w:line="240" w:lineRule="auto"/>
        <w:rPr>
          <w:rFonts w:ascii="Verdana" w:eastAsia="Times New Roman" w:hAnsi="Verdana"/>
          <w:b/>
          <w:bCs/>
          <w:sz w:val="18"/>
          <w:szCs w:val="18"/>
        </w:rPr>
      </w:pPr>
    </w:p>
    <w:p w14:paraId="10FAC332" w14:textId="77777777" w:rsidR="004E2C37" w:rsidRDefault="004E2C37" w:rsidP="008428FD">
      <w:pPr>
        <w:spacing w:after="0" w:line="240" w:lineRule="auto"/>
        <w:rPr>
          <w:rFonts w:ascii="Verdana" w:eastAsia="Times New Roman" w:hAnsi="Verdana"/>
          <w:b/>
          <w:bCs/>
          <w:sz w:val="18"/>
          <w:szCs w:val="18"/>
        </w:rPr>
      </w:pPr>
      <w:r>
        <w:rPr>
          <w:rFonts w:ascii="Verdana" w:eastAsia="Times New Roman" w:hAnsi="Verdana"/>
          <w:b/>
          <w:bCs/>
          <w:sz w:val="18"/>
          <w:szCs w:val="18"/>
        </w:rPr>
        <w:t>Who is Eligible?</w:t>
      </w:r>
    </w:p>
    <w:p w14:paraId="7F1F03D7" w14:textId="532B8F5A" w:rsidR="004E2C37" w:rsidRDefault="004E2C37" w:rsidP="008428FD">
      <w:pPr>
        <w:spacing w:after="0" w:line="240" w:lineRule="auto"/>
        <w:rPr>
          <w:rFonts w:ascii="Verdana" w:eastAsia="Times New Roman" w:hAnsi="Verdana"/>
          <w:sz w:val="18"/>
          <w:szCs w:val="18"/>
        </w:rPr>
      </w:pPr>
      <w:r>
        <w:rPr>
          <w:rFonts w:ascii="Verdana" w:eastAsia="Times New Roman" w:hAnsi="Verdana"/>
          <w:sz w:val="18"/>
          <w:szCs w:val="18"/>
        </w:rPr>
        <w:t xml:space="preserve">Homeowners or landlords with tenants that have </w:t>
      </w:r>
      <w:r w:rsidR="008B5EE7">
        <w:rPr>
          <w:rFonts w:ascii="Verdana" w:eastAsia="Times New Roman" w:hAnsi="Verdana"/>
          <w:sz w:val="18"/>
          <w:szCs w:val="18"/>
        </w:rPr>
        <w:t xml:space="preserve">total gross household </w:t>
      </w:r>
      <w:r>
        <w:rPr>
          <w:rFonts w:ascii="Verdana" w:eastAsia="Times New Roman" w:hAnsi="Verdana"/>
          <w:sz w:val="18"/>
          <w:szCs w:val="18"/>
        </w:rPr>
        <w:t xml:space="preserve">incomes within the amounts listed </w:t>
      </w:r>
      <w:r w:rsidR="00BA6859">
        <w:rPr>
          <w:rFonts w:ascii="Verdana" w:eastAsia="Times New Roman" w:hAnsi="Verdana"/>
          <w:sz w:val="18"/>
          <w:szCs w:val="18"/>
        </w:rPr>
        <w:t>above</w:t>
      </w:r>
      <w:r w:rsidR="008428FD">
        <w:rPr>
          <w:rFonts w:ascii="Verdana" w:eastAsia="Times New Roman" w:hAnsi="Verdana"/>
          <w:sz w:val="18"/>
          <w:szCs w:val="18"/>
        </w:rPr>
        <w:t>.  Priority is provided to those properties located with</w:t>
      </w:r>
      <w:r w:rsidR="003E00DD">
        <w:rPr>
          <w:rFonts w:ascii="Verdana" w:eastAsia="Times New Roman" w:hAnsi="Verdana"/>
          <w:sz w:val="18"/>
          <w:szCs w:val="18"/>
        </w:rPr>
        <w:t>in</w:t>
      </w:r>
      <w:r w:rsidR="008428FD">
        <w:rPr>
          <w:rFonts w:ascii="Verdana" w:eastAsia="Times New Roman" w:hAnsi="Verdana"/>
          <w:sz w:val="18"/>
          <w:szCs w:val="18"/>
        </w:rPr>
        <w:t xml:space="preserve"> the designated target area for the given fiscal year. </w:t>
      </w:r>
    </w:p>
    <w:p w14:paraId="63E35586" w14:textId="77777777" w:rsidR="008428FD" w:rsidRDefault="008428FD" w:rsidP="008428FD">
      <w:pPr>
        <w:spacing w:after="0" w:line="240" w:lineRule="auto"/>
        <w:rPr>
          <w:rFonts w:ascii="Verdana" w:eastAsia="Times New Roman" w:hAnsi="Verdana"/>
          <w:sz w:val="18"/>
          <w:szCs w:val="18"/>
        </w:rPr>
      </w:pPr>
    </w:p>
    <w:p w14:paraId="2354F0CA" w14:textId="5F7E3E9B" w:rsidR="00263F56" w:rsidRDefault="00263F56" w:rsidP="008428FD">
      <w:pPr>
        <w:spacing w:after="0" w:line="240" w:lineRule="auto"/>
        <w:rPr>
          <w:rFonts w:ascii="Verdana" w:eastAsia="Times New Roman" w:hAnsi="Verdana"/>
          <w:sz w:val="18"/>
          <w:szCs w:val="18"/>
        </w:rPr>
      </w:pPr>
      <w:r>
        <w:rPr>
          <w:rFonts w:ascii="Verdana" w:eastAsia="Times New Roman" w:hAnsi="Verdana"/>
          <w:sz w:val="18"/>
          <w:szCs w:val="18"/>
        </w:rPr>
        <w:lastRenderedPageBreak/>
        <w:t>Landlords:  Please note that all rental units assisted with funds from this program will be required to enter into a rental agreement</w:t>
      </w:r>
      <w:r w:rsidR="008428FD">
        <w:rPr>
          <w:rFonts w:ascii="Verdana" w:eastAsia="Times New Roman" w:hAnsi="Verdana"/>
          <w:sz w:val="18"/>
          <w:szCs w:val="18"/>
        </w:rPr>
        <w:t xml:space="preserve"> with the City of Everett</w:t>
      </w:r>
      <w:r>
        <w:rPr>
          <w:rFonts w:ascii="Verdana" w:eastAsia="Times New Roman" w:hAnsi="Verdana"/>
          <w:sz w:val="18"/>
          <w:szCs w:val="18"/>
        </w:rPr>
        <w:t xml:space="preserve"> for a period of </w:t>
      </w:r>
      <w:r w:rsidR="008428FD">
        <w:rPr>
          <w:rFonts w:ascii="Verdana" w:eastAsia="Times New Roman" w:hAnsi="Verdana"/>
          <w:sz w:val="18"/>
          <w:szCs w:val="18"/>
        </w:rPr>
        <w:t xml:space="preserve">not less than </w:t>
      </w:r>
      <w:r>
        <w:rPr>
          <w:rFonts w:ascii="Verdana" w:eastAsia="Times New Roman" w:hAnsi="Verdana"/>
          <w:sz w:val="18"/>
          <w:szCs w:val="18"/>
        </w:rPr>
        <w:t>15 years from final completion</w:t>
      </w:r>
      <w:r w:rsidR="008428FD">
        <w:rPr>
          <w:rFonts w:ascii="Verdana" w:eastAsia="Times New Roman" w:hAnsi="Verdana"/>
          <w:sz w:val="18"/>
          <w:szCs w:val="18"/>
        </w:rPr>
        <w:t xml:space="preserve"> of the project.  Maximum Rental </w:t>
      </w:r>
      <w:r>
        <w:rPr>
          <w:rFonts w:ascii="Verdana" w:eastAsia="Times New Roman" w:hAnsi="Verdana"/>
          <w:sz w:val="18"/>
          <w:szCs w:val="18"/>
        </w:rPr>
        <w:t>Rates</w:t>
      </w:r>
      <w:r w:rsidR="008428FD">
        <w:rPr>
          <w:rFonts w:ascii="Verdana" w:eastAsia="Times New Roman" w:hAnsi="Verdana"/>
          <w:sz w:val="18"/>
          <w:szCs w:val="18"/>
        </w:rPr>
        <w:t xml:space="preserve"> for rental units</w:t>
      </w:r>
      <w:r>
        <w:rPr>
          <w:rFonts w:ascii="Verdana" w:eastAsia="Times New Roman" w:hAnsi="Verdana"/>
          <w:sz w:val="18"/>
          <w:szCs w:val="18"/>
        </w:rPr>
        <w:t xml:space="preserve"> will be </w:t>
      </w:r>
      <w:r w:rsidR="003E00DD">
        <w:rPr>
          <w:rFonts w:ascii="Verdana" w:eastAsia="Times New Roman" w:hAnsi="Verdana"/>
          <w:sz w:val="18"/>
          <w:szCs w:val="18"/>
        </w:rPr>
        <w:t xml:space="preserve">the lower of </w:t>
      </w:r>
      <w:r>
        <w:rPr>
          <w:rFonts w:ascii="Verdana" w:eastAsia="Times New Roman" w:hAnsi="Verdana"/>
          <w:sz w:val="18"/>
          <w:szCs w:val="18"/>
        </w:rPr>
        <w:t>the Section 8 Program Fair Market Rents</w:t>
      </w:r>
      <w:r w:rsidR="003E00DD">
        <w:rPr>
          <w:rFonts w:ascii="Verdana" w:eastAsia="Times New Roman" w:hAnsi="Verdana"/>
          <w:sz w:val="18"/>
          <w:szCs w:val="18"/>
        </w:rPr>
        <w:t xml:space="preserve"> or High Home Rents</w:t>
      </w:r>
      <w:r>
        <w:rPr>
          <w:rFonts w:ascii="Verdana" w:eastAsia="Times New Roman" w:hAnsi="Verdana"/>
          <w:sz w:val="18"/>
          <w:szCs w:val="18"/>
        </w:rPr>
        <w:t xml:space="preserve"> inclusive of any </w:t>
      </w:r>
      <w:r w:rsidR="003E00DD">
        <w:rPr>
          <w:rFonts w:ascii="Verdana" w:eastAsia="Times New Roman" w:hAnsi="Verdana"/>
          <w:sz w:val="18"/>
          <w:szCs w:val="18"/>
        </w:rPr>
        <w:t>utility deductions</w:t>
      </w:r>
      <w:r>
        <w:rPr>
          <w:rFonts w:ascii="Verdana" w:eastAsia="Times New Roman" w:hAnsi="Verdana"/>
          <w:sz w:val="18"/>
          <w:szCs w:val="18"/>
        </w:rPr>
        <w:t xml:space="preserve">.  The actual rate will be set by </w:t>
      </w:r>
      <w:r w:rsidR="003E00DD">
        <w:rPr>
          <w:rFonts w:ascii="Verdana" w:eastAsia="Times New Roman" w:hAnsi="Verdana"/>
          <w:sz w:val="18"/>
          <w:szCs w:val="18"/>
        </w:rPr>
        <w:t xml:space="preserve">the </w:t>
      </w:r>
      <w:r>
        <w:rPr>
          <w:rFonts w:ascii="Verdana" w:eastAsia="Times New Roman" w:hAnsi="Verdana"/>
          <w:sz w:val="18"/>
          <w:szCs w:val="18"/>
        </w:rPr>
        <w:t xml:space="preserve">Department of Planning and Development and agreed to by the owner prior to contract signing.  </w:t>
      </w:r>
      <w:r w:rsidR="00471A3D">
        <w:rPr>
          <w:rFonts w:ascii="Verdana" w:eastAsia="Times New Roman" w:hAnsi="Verdana"/>
          <w:sz w:val="18"/>
          <w:szCs w:val="18"/>
        </w:rPr>
        <w:t xml:space="preserve">All rental agreements will be incorporated in the program agreement.  </w:t>
      </w:r>
    </w:p>
    <w:p w14:paraId="0CA63992" w14:textId="77777777" w:rsidR="008428FD" w:rsidRDefault="008428FD" w:rsidP="008428FD">
      <w:pPr>
        <w:spacing w:after="0" w:line="240" w:lineRule="auto"/>
        <w:rPr>
          <w:rFonts w:ascii="Verdana" w:eastAsia="Times New Roman" w:hAnsi="Verdana"/>
          <w:sz w:val="18"/>
          <w:szCs w:val="18"/>
        </w:rPr>
      </w:pPr>
    </w:p>
    <w:p w14:paraId="5FFB54C1" w14:textId="679A2075" w:rsidR="007F43EC" w:rsidRDefault="007F43EC" w:rsidP="008428FD">
      <w:pPr>
        <w:spacing w:after="0" w:line="240" w:lineRule="auto"/>
        <w:rPr>
          <w:rFonts w:ascii="Verdana" w:eastAsia="Times New Roman" w:hAnsi="Verdana"/>
          <w:sz w:val="18"/>
          <w:szCs w:val="18"/>
        </w:rPr>
      </w:pPr>
      <w:r>
        <w:rPr>
          <w:rFonts w:ascii="Verdana" w:eastAsia="Times New Roman" w:hAnsi="Verdana"/>
          <w:sz w:val="18"/>
          <w:szCs w:val="18"/>
        </w:rPr>
        <w:t xml:space="preserve">To </w:t>
      </w:r>
      <w:r w:rsidR="008428FD">
        <w:rPr>
          <w:rFonts w:ascii="Verdana" w:eastAsia="Times New Roman" w:hAnsi="Verdana"/>
          <w:sz w:val="18"/>
          <w:szCs w:val="18"/>
        </w:rPr>
        <w:t>provide for</w:t>
      </w:r>
      <w:r>
        <w:rPr>
          <w:rFonts w:ascii="Verdana" w:eastAsia="Times New Roman" w:hAnsi="Verdana"/>
          <w:sz w:val="18"/>
          <w:szCs w:val="18"/>
        </w:rPr>
        <w:t xml:space="preserve"> the fair distribution of program funds, any </w:t>
      </w:r>
      <w:r w:rsidR="008428FD">
        <w:rPr>
          <w:rFonts w:ascii="Verdana" w:eastAsia="Times New Roman" w:hAnsi="Verdana"/>
          <w:sz w:val="18"/>
          <w:szCs w:val="18"/>
        </w:rPr>
        <w:t xml:space="preserve">owner or </w:t>
      </w:r>
      <w:r>
        <w:rPr>
          <w:rFonts w:ascii="Verdana" w:eastAsia="Times New Roman" w:hAnsi="Verdana"/>
          <w:sz w:val="18"/>
          <w:szCs w:val="18"/>
        </w:rPr>
        <w:t>property</w:t>
      </w:r>
      <w:r w:rsidR="008428FD">
        <w:rPr>
          <w:rFonts w:ascii="Verdana" w:eastAsia="Times New Roman" w:hAnsi="Verdana"/>
          <w:sz w:val="18"/>
          <w:szCs w:val="18"/>
        </w:rPr>
        <w:t xml:space="preserve"> that has been assisted under Everett’s Housing Rehabilitation Program, funded through the </w:t>
      </w:r>
      <w:r>
        <w:rPr>
          <w:rFonts w:ascii="Verdana" w:eastAsia="Times New Roman" w:hAnsi="Verdana"/>
          <w:sz w:val="18"/>
          <w:szCs w:val="18"/>
        </w:rPr>
        <w:t xml:space="preserve">HOME </w:t>
      </w:r>
      <w:r w:rsidR="008428FD">
        <w:rPr>
          <w:rFonts w:ascii="Verdana" w:eastAsia="Times New Roman" w:hAnsi="Verdana"/>
          <w:sz w:val="18"/>
          <w:szCs w:val="18"/>
        </w:rPr>
        <w:t xml:space="preserve">or CDBG </w:t>
      </w:r>
      <w:r>
        <w:rPr>
          <w:rFonts w:ascii="Verdana" w:eastAsia="Times New Roman" w:hAnsi="Verdana"/>
          <w:sz w:val="18"/>
          <w:szCs w:val="18"/>
        </w:rPr>
        <w:t>Program</w:t>
      </w:r>
      <w:r w:rsidR="008428FD">
        <w:rPr>
          <w:rFonts w:ascii="Verdana" w:eastAsia="Times New Roman" w:hAnsi="Verdana"/>
          <w:sz w:val="18"/>
          <w:szCs w:val="18"/>
        </w:rPr>
        <w:t>s,</w:t>
      </w:r>
      <w:r>
        <w:rPr>
          <w:rFonts w:ascii="Verdana" w:eastAsia="Times New Roman" w:hAnsi="Verdana"/>
          <w:sz w:val="18"/>
          <w:szCs w:val="18"/>
        </w:rPr>
        <w:t xml:space="preserve"> during the previous </w:t>
      </w:r>
      <w:r w:rsidR="008B5EE7">
        <w:rPr>
          <w:rFonts w:ascii="Verdana" w:eastAsia="Times New Roman" w:hAnsi="Verdana"/>
          <w:sz w:val="18"/>
          <w:szCs w:val="18"/>
        </w:rPr>
        <w:t xml:space="preserve">fifteen </w:t>
      </w:r>
      <w:r>
        <w:rPr>
          <w:rFonts w:ascii="Verdana" w:eastAsia="Times New Roman" w:hAnsi="Verdana"/>
          <w:sz w:val="18"/>
          <w:szCs w:val="18"/>
        </w:rPr>
        <w:t>(1</w:t>
      </w:r>
      <w:r w:rsidR="008B5EE7">
        <w:rPr>
          <w:rFonts w:ascii="Verdana" w:eastAsia="Times New Roman" w:hAnsi="Verdana"/>
          <w:sz w:val="18"/>
          <w:szCs w:val="18"/>
        </w:rPr>
        <w:t>5</w:t>
      </w:r>
      <w:r>
        <w:rPr>
          <w:rFonts w:ascii="Verdana" w:eastAsia="Times New Roman" w:hAnsi="Verdana"/>
          <w:sz w:val="18"/>
          <w:szCs w:val="18"/>
        </w:rPr>
        <w:t>) years</w:t>
      </w:r>
      <w:r w:rsidR="008428FD">
        <w:rPr>
          <w:rFonts w:ascii="Verdana" w:eastAsia="Times New Roman" w:hAnsi="Verdana"/>
          <w:sz w:val="18"/>
          <w:szCs w:val="18"/>
        </w:rPr>
        <w:t xml:space="preserve"> from the time of application, </w:t>
      </w:r>
      <w:r>
        <w:rPr>
          <w:rFonts w:ascii="Verdana" w:eastAsia="Times New Roman" w:hAnsi="Verdana"/>
          <w:sz w:val="18"/>
          <w:szCs w:val="18"/>
        </w:rPr>
        <w:t>will not be eligible to participate</w:t>
      </w:r>
      <w:r w:rsidR="003E00DD">
        <w:rPr>
          <w:rFonts w:ascii="Verdana" w:eastAsia="Times New Roman" w:hAnsi="Verdana"/>
          <w:sz w:val="18"/>
          <w:szCs w:val="18"/>
        </w:rPr>
        <w:t xml:space="preserve"> again</w:t>
      </w:r>
      <w:r>
        <w:rPr>
          <w:rFonts w:ascii="Verdana" w:eastAsia="Times New Roman" w:hAnsi="Verdana"/>
          <w:sz w:val="18"/>
          <w:szCs w:val="18"/>
        </w:rPr>
        <w:t xml:space="preserve">.   </w:t>
      </w:r>
    </w:p>
    <w:p w14:paraId="47EF4B3A" w14:textId="77777777" w:rsidR="008428FD" w:rsidRDefault="008428FD" w:rsidP="008428FD">
      <w:pPr>
        <w:spacing w:after="0" w:line="240" w:lineRule="auto"/>
        <w:rPr>
          <w:rFonts w:ascii="Verdana" w:eastAsia="Times New Roman" w:hAnsi="Verdana"/>
          <w:sz w:val="18"/>
          <w:szCs w:val="18"/>
        </w:rPr>
      </w:pPr>
    </w:p>
    <w:p w14:paraId="4225C51D" w14:textId="77777777" w:rsidR="008428FD" w:rsidRPr="008428FD" w:rsidRDefault="008428FD" w:rsidP="008428FD">
      <w:pPr>
        <w:spacing w:after="0" w:line="240" w:lineRule="auto"/>
        <w:rPr>
          <w:rFonts w:ascii="Verdana" w:eastAsia="Times New Roman" w:hAnsi="Verdana"/>
          <w:b/>
          <w:sz w:val="18"/>
          <w:szCs w:val="18"/>
        </w:rPr>
      </w:pPr>
      <w:r w:rsidRPr="008428FD">
        <w:rPr>
          <w:rFonts w:ascii="Verdana" w:eastAsia="Times New Roman" w:hAnsi="Verdana"/>
          <w:b/>
          <w:sz w:val="18"/>
          <w:szCs w:val="18"/>
        </w:rPr>
        <w:t>Other requirements:</w:t>
      </w:r>
    </w:p>
    <w:p w14:paraId="3E07C998" w14:textId="77777777" w:rsidR="00D65F00" w:rsidRPr="00263F56" w:rsidRDefault="00D65F00" w:rsidP="008428FD">
      <w:pPr>
        <w:spacing w:after="0" w:line="240" w:lineRule="auto"/>
        <w:rPr>
          <w:rFonts w:ascii="Verdana" w:eastAsia="Times New Roman" w:hAnsi="Verdana"/>
          <w:sz w:val="18"/>
          <w:szCs w:val="18"/>
        </w:rPr>
      </w:pPr>
      <w:r w:rsidRPr="00263F56">
        <w:rPr>
          <w:rFonts w:ascii="Verdana" w:eastAsia="Times New Roman" w:hAnsi="Verdana"/>
          <w:sz w:val="18"/>
          <w:szCs w:val="18"/>
        </w:rPr>
        <w:t>All participants must be current in the payment of property taxes, water and sewer fees, assessment and other government changes, f</w:t>
      </w:r>
      <w:r w:rsidR="00391BF3" w:rsidRPr="00263F56">
        <w:rPr>
          <w:rFonts w:ascii="Verdana" w:eastAsia="Times New Roman" w:hAnsi="Verdana"/>
          <w:sz w:val="18"/>
          <w:szCs w:val="18"/>
        </w:rPr>
        <w:t>ines and</w:t>
      </w:r>
      <w:r w:rsidRPr="00263F56">
        <w:rPr>
          <w:rFonts w:ascii="Verdana" w:eastAsia="Times New Roman" w:hAnsi="Verdana"/>
          <w:sz w:val="18"/>
          <w:szCs w:val="18"/>
        </w:rPr>
        <w:t xml:space="preserve"> liens before work on a rehabilitation project may begin and must keep current with such charges for the full term of the loan.   </w:t>
      </w:r>
    </w:p>
    <w:p w14:paraId="4BCDA0D0" w14:textId="77777777" w:rsidR="008428FD" w:rsidRDefault="008428FD" w:rsidP="008428FD">
      <w:pPr>
        <w:spacing w:after="0" w:line="240" w:lineRule="auto"/>
        <w:rPr>
          <w:rFonts w:ascii="Verdana" w:eastAsia="Times New Roman" w:hAnsi="Verdana"/>
          <w:sz w:val="18"/>
          <w:szCs w:val="18"/>
        </w:rPr>
      </w:pPr>
    </w:p>
    <w:p w14:paraId="2A9F282D" w14:textId="1EDC0E42" w:rsidR="00800A3B" w:rsidRPr="00263F56" w:rsidRDefault="00800A3B" w:rsidP="008428FD">
      <w:pPr>
        <w:spacing w:after="0" w:line="240" w:lineRule="auto"/>
        <w:rPr>
          <w:rFonts w:ascii="Verdana" w:eastAsia="Times New Roman" w:hAnsi="Verdana"/>
          <w:sz w:val="18"/>
          <w:szCs w:val="18"/>
        </w:rPr>
      </w:pPr>
      <w:r w:rsidRPr="00263F56">
        <w:rPr>
          <w:rFonts w:ascii="Verdana" w:eastAsia="Times New Roman" w:hAnsi="Verdana"/>
          <w:sz w:val="18"/>
          <w:szCs w:val="18"/>
        </w:rPr>
        <w:t xml:space="preserve">The City of Everett shall adhere to the provisions of Massachusetts General Laws, Chapter 268A and standards set form in 24 CFR 92.356 regarding conflict of interest.  </w:t>
      </w:r>
      <w:r w:rsidRPr="00263F56">
        <w:rPr>
          <w:rFonts w:ascii="Verdana" w:hAnsi="Verdana"/>
          <w:sz w:val="18"/>
          <w:szCs w:val="18"/>
        </w:rPr>
        <w:t>No persons who exercise or have exercised any functions or responsibilities with respect to activities assisted with CDBG funds or who are in a position to participate in a decision making process or gain inside information with regard to these activities, may obtain a financial interest or benefit from a CDBG-assisted activity, or have an interest in any contract, subcontract or agreement with respect thereto, or the proceeds thereunder, either for themselves or those with whom they have family or business ties, during their tenure or for one year thereafter</w:t>
      </w:r>
      <w:r w:rsidRPr="00263F56">
        <w:rPr>
          <w:rFonts w:ascii="Verdana" w:eastAsia="Times New Roman" w:hAnsi="Verdana"/>
          <w:sz w:val="18"/>
          <w:szCs w:val="18"/>
        </w:rPr>
        <w:t xml:space="preserve">.  </w:t>
      </w:r>
    </w:p>
    <w:p w14:paraId="36D50D4E" w14:textId="77777777" w:rsidR="008428FD" w:rsidRDefault="008428FD" w:rsidP="008428FD">
      <w:pPr>
        <w:spacing w:after="0" w:line="240" w:lineRule="auto"/>
        <w:rPr>
          <w:rFonts w:ascii="Verdana" w:eastAsia="Times New Roman" w:hAnsi="Verdana"/>
          <w:sz w:val="18"/>
          <w:szCs w:val="18"/>
        </w:rPr>
      </w:pPr>
    </w:p>
    <w:p w14:paraId="266C43B4" w14:textId="77777777" w:rsidR="008B5EE7" w:rsidRPr="00263F56" w:rsidRDefault="00391BF3" w:rsidP="008428FD">
      <w:pPr>
        <w:spacing w:after="0" w:line="240" w:lineRule="auto"/>
        <w:rPr>
          <w:rFonts w:ascii="Verdana" w:eastAsia="Times New Roman" w:hAnsi="Verdana"/>
          <w:sz w:val="18"/>
          <w:szCs w:val="18"/>
        </w:rPr>
      </w:pPr>
      <w:r w:rsidRPr="00263F56">
        <w:rPr>
          <w:rFonts w:ascii="Verdana" w:eastAsia="Times New Roman" w:hAnsi="Verdana"/>
          <w:sz w:val="18"/>
          <w:szCs w:val="18"/>
        </w:rPr>
        <w:t xml:space="preserve">It is the policy of the Department of Planning and Development to administer this program as effectively as possible without regard for race, color, creed, </w:t>
      </w:r>
      <w:r w:rsidR="00800A3B" w:rsidRPr="00263F56">
        <w:rPr>
          <w:rFonts w:ascii="Verdana" w:eastAsia="Times New Roman" w:hAnsi="Verdana"/>
          <w:sz w:val="18"/>
          <w:szCs w:val="18"/>
        </w:rPr>
        <w:t xml:space="preserve">religion, </w:t>
      </w:r>
      <w:r w:rsidRPr="00263F56">
        <w:rPr>
          <w:rFonts w:ascii="Verdana" w:eastAsia="Times New Roman" w:hAnsi="Verdana"/>
          <w:sz w:val="18"/>
          <w:szCs w:val="18"/>
        </w:rPr>
        <w:t xml:space="preserve">national origin, ancestry, sex, age, children, marital status, sexual orientation, disability, public assistance or rent-subsidy status.  </w:t>
      </w:r>
    </w:p>
    <w:p w14:paraId="226E061E" w14:textId="77777777" w:rsidR="00263F56" w:rsidRDefault="00263F56" w:rsidP="008428FD">
      <w:pPr>
        <w:spacing w:after="0" w:line="240" w:lineRule="auto"/>
        <w:rPr>
          <w:rFonts w:ascii="Verdana" w:eastAsia="Times New Roman" w:hAnsi="Verdana"/>
          <w:b/>
          <w:i/>
          <w:sz w:val="18"/>
          <w:szCs w:val="18"/>
        </w:rPr>
      </w:pPr>
    </w:p>
    <w:p w14:paraId="71ED6970" w14:textId="77777777" w:rsidR="00C51DF7" w:rsidRPr="008428FD" w:rsidRDefault="00C51DF7" w:rsidP="008428FD">
      <w:pPr>
        <w:spacing w:after="0" w:line="240" w:lineRule="auto"/>
        <w:rPr>
          <w:rFonts w:ascii="Verdana" w:eastAsia="Times New Roman" w:hAnsi="Verdana"/>
          <w:b/>
          <w:sz w:val="18"/>
          <w:szCs w:val="18"/>
        </w:rPr>
      </w:pPr>
      <w:r w:rsidRPr="008428FD">
        <w:rPr>
          <w:rFonts w:ascii="Verdana" w:eastAsia="Times New Roman" w:hAnsi="Verdana"/>
          <w:b/>
          <w:sz w:val="18"/>
          <w:szCs w:val="18"/>
        </w:rPr>
        <w:t>The following type</w:t>
      </w:r>
      <w:r w:rsidR="008428FD">
        <w:rPr>
          <w:rFonts w:ascii="Verdana" w:eastAsia="Times New Roman" w:hAnsi="Verdana"/>
          <w:b/>
          <w:sz w:val="18"/>
          <w:szCs w:val="18"/>
        </w:rPr>
        <w:t>s</w:t>
      </w:r>
      <w:r w:rsidRPr="008428FD">
        <w:rPr>
          <w:rFonts w:ascii="Verdana" w:eastAsia="Times New Roman" w:hAnsi="Verdana"/>
          <w:b/>
          <w:sz w:val="18"/>
          <w:szCs w:val="18"/>
        </w:rPr>
        <w:t xml:space="preserve"> of assistance </w:t>
      </w:r>
      <w:r w:rsidR="008428FD">
        <w:rPr>
          <w:rFonts w:ascii="Verdana" w:eastAsia="Times New Roman" w:hAnsi="Verdana"/>
          <w:b/>
          <w:sz w:val="18"/>
          <w:szCs w:val="18"/>
        </w:rPr>
        <w:t>are</w:t>
      </w:r>
      <w:r w:rsidRPr="008428FD">
        <w:rPr>
          <w:rFonts w:ascii="Verdana" w:eastAsia="Times New Roman" w:hAnsi="Verdana"/>
          <w:b/>
          <w:sz w:val="18"/>
          <w:szCs w:val="18"/>
        </w:rPr>
        <w:t xml:space="preserve"> offered:</w:t>
      </w:r>
    </w:p>
    <w:p w14:paraId="3BF2E4E6" w14:textId="77777777" w:rsidR="008428FD" w:rsidRDefault="00C51DF7" w:rsidP="008428FD">
      <w:pPr>
        <w:spacing w:after="0" w:line="240" w:lineRule="auto"/>
        <w:rPr>
          <w:rFonts w:ascii="Verdana" w:eastAsia="Times New Roman" w:hAnsi="Verdana"/>
          <w:i/>
          <w:sz w:val="18"/>
          <w:szCs w:val="18"/>
        </w:rPr>
      </w:pPr>
      <w:r>
        <w:rPr>
          <w:rFonts w:ascii="Verdana" w:eastAsia="Times New Roman" w:hAnsi="Verdana"/>
          <w:i/>
          <w:sz w:val="18"/>
          <w:szCs w:val="18"/>
        </w:rPr>
        <w:t xml:space="preserve">No Interest </w:t>
      </w:r>
      <w:r w:rsidRPr="00630963">
        <w:rPr>
          <w:rFonts w:ascii="Verdana" w:eastAsia="Times New Roman" w:hAnsi="Verdana"/>
          <w:i/>
          <w:sz w:val="18"/>
          <w:szCs w:val="18"/>
        </w:rPr>
        <w:t>Deferred Payment Loans</w:t>
      </w:r>
    </w:p>
    <w:p w14:paraId="70442517" w14:textId="77777777" w:rsidR="008428FD" w:rsidRDefault="008428FD" w:rsidP="008428FD">
      <w:pPr>
        <w:spacing w:after="0" w:line="240" w:lineRule="auto"/>
        <w:rPr>
          <w:rFonts w:ascii="Verdana" w:eastAsia="Times New Roman" w:hAnsi="Verdana"/>
          <w:sz w:val="18"/>
          <w:szCs w:val="18"/>
        </w:rPr>
      </w:pPr>
      <w:r>
        <w:rPr>
          <w:rFonts w:ascii="Verdana" w:eastAsia="Times New Roman" w:hAnsi="Verdana"/>
          <w:sz w:val="18"/>
          <w:szCs w:val="18"/>
        </w:rPr>
        <w:t>Qualifying h</w:t>
      </w:r>
      <w:r w:rsidRPr="008428FD">
        <w:rPr>
          <w:rFonts w:ascii="Verdana" w:eastAsia="Times New Roman" w:hAnsi="Verdana"/>
          <w:sz w:val="18"/>
          <w:szCs w:val="18"/>
        </w:rPr>
        <w:t xml:space="preserve">ome owners may apply for </w:t>
      </w:r>
      <w:r w:rsidR="00904712">
        <w:rPr>
          <w:rFonts w:ascii="Verdana" w:eastAsia="Times New Roman" w:hAnsi="Verdana"/>
          <w:sz w:val="18"/>
          <w:szCs w:val="18"/>
        </w:rPr>
        <w:t xml:space="preserve">assistance </w:t>
      </w:r>
      <w:r>
        <w:rPr>
          <w:rFonts w:ascii="Verdana" w:eastAsia="Times New Roman" w:hAnsi="Verdana"/>
          <w:sz w:val="18"/>
          <w:szCs w:val="18"/>
        </w:rPr>
        <w:t xml:space="preserve">in no-interest deferred payment loan funding for the rehabilitation of </w:t>
      </w:r>
      <w:proofErr w:type="gramStart"/>
      <w:r w:rsidR="00C51DF7">
        <w:rPr>
          <w:rFonts w:ascii="Verdana" w:eastAsia="Times New Roman" w:hAnsi="Verdana"/>
          <w:sz w:val="18"/>
          <w:szCs w:val="18"/>
        </w:rPr>
        <w:t>1-</w:t>
      </w:r>
      <w:r w:rsidR="00904712">
        <w:rPr>
          <w:rFonts w:ascii="Verdana" w:eastAsia="Times New Roman" w:hAnsi="Verdana"/>
          <w:sz w:val="18"/>
          <w:szCs w:val="18"/>
        </w:rPr>
        <w:t>4</w:t>
      </w:r>
      <w:r w:rsidR="00C51DF7">
        <w:rPr>
          <w:rFonts w:ascii="Verdana" w:eastAsia="Times New Roman" w:hAnsi="Verdana"/>
          <w:sz w:val="18"/>
          <w:szCs w:val="18"/>
        </w:rPr>
        <w:t xml:space="preserve"> unit</w:t>
      </w:r>
      <w:proofErr w:type="gramEnd"/>
      <w:r w:rsidR="00C51DF7">
        <w:rPr>
          <w:rFonts w:ascii="Verdana" w:eastAsia="Times New Roman" w:hAnsi="Verdana"/>
          <w:sz w:val="18"/>
          <w:szCs w:val="18"/>
        </w:rPr>
        <w:t xml:space="preserve"> structures.</w:t>
      </w:r>
      <w:r w:rsidR="00EF7D85">
        <w:rPr>
          <w:rFonts w:ascii="Verdana" w:eastAsia="Times New Roman" w:hAnsi="Verdana"/>
          <w:sz w:val="18"/>
          <w:szCs w:val="18"/>
        </w:rPr>
        <w:t xml:space="preserve">  </w:t>
      </w:r>
    </w:p>
    <w:p w14:paraId="014FE5E2" w14:textId="77777777" w:rsidR="00A12FFB" w:rsidRDefault="00A12FFB" w:rsidP="008428FD">
      <w:pPr>
        <w:spacing w:after="0" w:line="240" w:lineRule="auto"/>
        <w:rPr>
          <w:rFonts w:ascii="Verdana" w:eastAsia="Times New Roman" w:hAnsi="Verdana"/>
          <w:sz w:val="18"/>
          <w:szCs w:val="18"/>
        </w:rPr>
      </w:pPr>
    </w:p>
    <w:p w14:paraId="7132D2C2" w14:textId="61549240" w:rsidR="008428FD" w:rsidRDefault="00C51DF7" w:rsidP="008428FD">
      <w:pPr>
        <w:spacing w:after="0" w:line="240" w:lineRule="auto"/>
        <w:rPr>
          <w:rFonts w:ascii="Verdana" w:eastAsia="Times New Roman" w:hAnsi="Verdana"/>
          <w:sz w:val="18"/>
          <w:szCs w:val="18"/>
        </w:rPr>
      </w:pPr>
      <w:r>
        <w:rPr>
          <w:rFonts w:ascii="Verdana" w:eastAsia="Times New Roman" w:hAnsi="Verdana"/>
          <w:sz w:val="18"/>
          <w:szCs w:val="18"/>
        </w:rPr>
        <w:t>Th</w:t>
      </w:r>
      <w:r w:rsidR="008428FD">
        <w:rPr>
          <w:rFonts w:ascii="Verdana" w:eastAsia="Times New Roman" w:hAnsi="Verdana"/>
          <w:sz w:val="18"/>
          <w:szCs w:val="18"/>
        </w:rPr>
        <w:t>e</w:t>
      </w:r>
      <w:r>
        <w:rPr>
          <w:rFonts w:ascii="Verdana" w:eastAsia="Times New Roman" w:hAnsi="Verdana"/>
          <w:sz w:val="18"/>
          <w:szCs w:val="18"/>
        </w:rPr>
        <w:t xml:space="preserve"> loan is a </w:t>
      </w:r>
      <w:proofErr w:type="gramStart"/>
      <w:r w:rsidR="003E00DD">
        <w:rPr>
          <w:rFonts w:ascii="Verdana" w:eastAsia="Times New Roman" w:hAnsi="Verdana"/>
          <w:sz w:val="18"/>
          <w:szCs w:val="18"/>
        </w:rPr>
        <w:t>15 year</w:t>
      </w:r>
      <w:proofErr w:type="gramEnd"/>
      <w:r w:rsidR="003E00DD">
        <w:rPr>
          <w:rFonts w:ascii="Verdana" w:eastAsia="Times New Roman" w:hAnsi="Verdana"/>
          <w:sz w:val="18"/>
          <w:szCs w:val="18"/>
        </w:rPr>
        <w:t xml:space="preserve"> </w:t>
      </w:r>
      <w:r>
        <w:rPr>
          <w:rFonts w:ascii="Verdana" w:eastAsia="Times New Roman" w:hAnsi="Verdana"/>
          <w:sz w:val="18"/>
          <w:szCs w:val="18"/>
        </w:rPr>
        <w:t xml:space="preserve">zero percent </w:t>
      </w:r>
      <w:r w:rsidR="003E00DD">
        <w:rPr>
          <w:rFonts w:ascii="Verdana" w:eastAsia="Times New Roman" w:hAnsi="Verdana"/>
          <w:sz w:val="18"/>
          <w:szCs w:val="18"/>
        </w:rPr>
        <w:t xml:space="preserve">declining balance </w:t>
      </w:r>
      <w:r>
        <w:rPr>
          <w:rFonts w:ascii="Verdana" w:eastAsia="Times New Roman" w:hAnsi="Verdana"/>
          <w:sz w:val="18"/>
          <w:szCs w:val="18"/>
        </w:rPr>
        <w:t>loan</w:t>
      </w:r>
      <w:r w:rsidR="008428FD">
        <w:rPr>
          <w:rFonts w:ascii="Verdana" w:eastAsia="Times New Roman" w:hAnsi="Verdana"/>
          <w:sz w:val="18"/>
          <w:szCs w:val="18"/>
        </w:rPr>
        <w:t xml:space="preserve">, with no required payments or penalties </w:t>
      </w:r>
      <w:r w:rsidR="00FD0A0A">
        <w:rPr>
          <w:rFonts w:ascii="Verdana" w:eastAsia="Times New Roman" w:hAnsi="Verdana"/>
          <w:sz w:val="18"/>
          <w:szCs w:val="18"/>
        </w:rPr>
        <w:t>t</w:t>
      </w:r>
      <w:r w:rsidR="008428FD">
        <w:rPr>
          <w:rFonts w:ascii="Verdana" w:eastAsia="Times New Roman" w:hAnsi="Verdana"/>
          <w:sz w:val="18"/>
          <w:szCs w:val="18"/>
        </w:rPr>
        <w:t>o be made during the life of the loan</w:t>
      </w:r>
      <w:r>
        <w:rPr>
          <w:rFonts w:ascii="Verdana" w:eastAsia="Times New Roman" w:hAnsi="Verdana"/>
          <w:sz w:val="18"/>
          <w:szCs w:val="18"/>
        </w:rPr>
        <w:t>.</w:t>
      </w:r>
      <w:r w:rsidR="008428FD">
        <w:rPr>
          <w:rFonts w:ascii="Verdana" w:eastAsia="Times New Roman" w:hAnsi="Verdana"/>
          <w:sz w:val="18"/>
          <w:szCs w:val="18"/>
        </w:rPr>
        <w:t xml:space="preserve"> The t</w:t>
      </w:r>
      <w:r>
        <w:rPr>
          <w:rFonts w:ascii="Verdana" w:eastAsia="Times New Roman" w:hAnsi="Verdana"/>
          <w:sz w:val="18"/>
          <w:szCs w:val="18"/>
        </w:rPr>
        <w:t>erm of the loan is 15 years</w:t>
      </w:r>
      <w:r w:rsidR="008428FD">
        <w:rPr>
          <w:rFonts w:ascii="Verdana" w:eastAsia="Times New Roman" w:hAnsi="Verdana"/>
          <w:sz w:val="18"/>
          <w:szCs w:val="18"/>
        </w:rPr>
        <w:t xml:space="preserve">, at which point the loan </w:t>
      </w:r>
      <w:r w:rsidR="00FD0A0A">
        <w:rPr>
          <w:rFonts w:ascii="Verdana" w:eastAsia="Times New Roman" w:hAnsi="Verdana"/>
          <w:sz w:val="18"/>
          <w:szCs w:val="18"/>
        </w:rPr>
        <w:t>is forgiven and no repayment is due.</w:t>
      </w:r>
      <w:r>
        <w:rPr>
          <w:rFonts w:ascii="Verdana" w:eastAsia="Times New Roman" w:hAnsi="Verdana"/>
          <w:sz w:val="18"/>
          <w:szCs w:val="18"/>
        </w:rPr>
        <w:t xml:space="preserve">  If the home is sold or transferred during the life of the loan</w:t>
      </w:r>
      <w:r w:rsidR="008428FD">
        <w:rPr>
          <w:rFonts w:ascii="Verdana" w:eastAsia="Times New Roman" w:hAnsi="Verdana"/>
          <w:sz w:val="18"/>
          <w:szCs w:val="18"/>
        </w:rPr>
        <w:t>,</w:t>
      </w:r>
      <w:r>
        <w:rPr>
          <w:rFonts w:ascii="Verdana" w:eastAsia="Times New Roman" w:hAnsi="Verdana"/>
          <w:sz w:val="18"/>
          <w:szCs w:val="18"/>
        </w:rPr>
        <w:t xml:space="preserve"> </w:t>
      </w:r>
      <w:r w:rsidR="00904712">
        <w:rPr>
          <w:rFonts w:ascii="Verdana" w:eastAsia="Times New Roman" w:hAnsi="Verdana"/>
          <w:sz w:val="18"/>
          <w:szCs w:val="18"/>
        </w:rPr>
        <w:t xml:space="preserve">the repayment is based on 1/15 of the total being forgiven each year.  After year 15, the loan is forgiven.  </w:t>
      </w:r>
      <w:r>
        <w:rPr>
          <w:rFonts w:ascii="Verdana" w:eastAsia="Times New Roman" w:hAnsi="Verdana"/>
          <w:sz w:val="18"/>
          <w:szCs w:val="18"/>
        </w:rPr>
        <w:t xml:space="preserve">Loans are secured </w:t>
      </w:r>
      <w:r w:rsidR="008428FD">
        <w:rPr>
          <w:rFonts w:ascii="Verdana" w:eastAsia="Times New Roman" w:hAnsi="Verdana"/>
          <w:sz w:val="18"/>
          <w:szCs w:val="18"/>
        </w:rPr>
        <w:t xml:space="preserve">through a standard </w:t>
      </w:r>
      <w:r>
        <w:rPr>
          <w:rFonts w:ascii="Verdana" w:eastAsia="Times New Roman" w:hAnsi="Verdana"/>
          <w:sz w:val="18"/>
          <w:szCs w:val="18"/>
        </w:rPr>
        <w:t>mortgage</w:t>
      </w:r>
      <w:r w:rsidR="008428FD">
        <w:rPr>
          <w:rFonts w:ascii="Verdana" w:eastAsia="Times New Roman" w:hAnsi="Verdana"/>
          <w:sz w:val="18"/>
          <w:szCs w:val="18"/>
        </w:rPr>
        <w:t xml:space="preserve"> contract</w:t>
      </w:r>
      <w:r>
        <w:rPr>
          <w:rFonts w:ascii="Verdana" w:eastAsia="Times New Roman" w:hAnsi="Verdana"/>
          <w:sz w:val="18"/>
          <w:szCs w:val="18"/>
        </w:rPr>
        <w:t>.</w:t>
      </w:r>
      <w:r w:rsidR="004E2C37">
        <w:rPr>
          <w:rFonts w:ascii="Verdana" w:eastAsia="Times New Roman" w:hAnsi="Verdana"/>
          <w:sz w:val="18"/>
          <w:szCs w:val="18"/>
        </w:rPr>
        <w:t xml:space="preserve">  </w:t>
      </w:r>
    </w:p>
    <w:p w14:paraId="45CC5D81" w14:textId="77777777" w:rsidR="008428FD" w:rsidRDefault="008428FD" w:rsidP="008428FD">
      <w:pPr>
        <w:spacing w:after="0" w:line="240" w:lineRule="auto"/>
        <w:rPr>
          <w:rFonts w:ascii="Verdana" w:eastAsia="Times New Roman" w:hAnsi="Verdana"/>
          <w:sz w:val="18"/>
          <w:szCs w:val="18"/>
        </w:rPr>
      </w:pPr>
    </w:p>
    <w:p w14:paraId="4C2BFB00" w14:textId="5B062B9D" w:rsidR="00C51DF7" w:rsidRDefault="004E2C37" w:rsidP="008428FD">
      <w:pPr>
        <w:spacing w:after="0" w:line="240" w:lineRule="auto"/>
        <w:rPr>
          <w:rFonts w:ascii="Verdana" w:eastAsia="Times New Roman" w:hAnsi="Verdana"/>
          <w:sz w:val="18"/>
          <w:szCs w:val="18"/>
        </w:rPr>
      </w:pPr>
      <w:r>
        <w:rPr>
          <w:rFonts w:ascii="Verdana" w:eastAsia="Times New Roman" w:hAnsi="Verdana"/>
          <w:sz w:val="18"/>
          <w:szCs w:val="18"/>
        </w:rPr>
        <w:t xml:space="preserve">The application process </w:t>
      </w:r>
      <w:r w:rsidR="008428FD">
        <w:rPr>
          <w:rFonts w:ascii="Verdana" w:eastAsia="Times New Roman" w:hAnsi="Verdana"/>
          <w:sz w:val="18"/>
          <w:szCs w:val="18"/>
        </w:rPr>
        <w:t>typically</w:t>
      </w:r>
      <w:r>
        <w:rPr>
          <w:rFonts w:ascii="Verdana" w:eastAsia="Times New Roman" w:hAnsi="Verdana"/>
          <w:sz w:val="18"/>
          <w:szCs w:val="18"/>
        </w:rPr>
        <w:t xml:space="preserve"> takes from three to five weeks</w:t>
      </w:r>
      <w:r w:rsidR="008428FD">
        <w:rPr>
          <w:rFonts w:ascii="Verdana" w:eastAsia="Times New Roman" w:hAnsi="Verdana"/>
          <w:sz w:val="18"/>
          <w:szCs w:val="18"/>
        </w:rPr>
        <w:t xml:space="preserve"> to complete, depending on competition f</w:t>
      </w:r>
      <w:r w:rsidR="003E00DD">
        <w:rPr>
          <w:rFonts w:ascii="Verdana" w:eastAsia="Times New Roman" w:hAnsi="Verdana"/>
          <w:sz w:val="18"/>
          <w:szCs w:val="18"/>
        </w:rPr>
        <w:t>or</w:t>
      </w:r>
      <w:r w:rsidR="008428FD">
        <w:rPr>
          <w:rFonts w:ascii="Verdana" w:eastAsia="Times New Roman" w:hAnsi="Verdana"/>
          <w:sz w:val="18"/>
          <w:szCs w:val="18"/>
        </w:rPr>
        <w:t xml:space="preserve"> the program funds</w:t>
      </w:r>
      <w:r>
        <w:rPr>
          <w:rFonts w:ascii="Verdana" w:eastAsia="Times New Roman" w:hAnsi="Verdana"/>
          <w:sz w:val="18"/>
          <w:szCs w:val="18"/>
        </w:rPr>
        <w:t>.  Award and program acceptance is contingent on grant funding.</w:t>
      </w:r>
    </w:p>
    <w:p w14:paraId="4E49005F" w14:textId="77777777" w:rsidR="008428FD" w:rsidRDefault="008428FD" w:rsidP="008428FD">
      <w:pPr>
        <w:spacing w:after="0" w:line="240" w:lineRule="auto"/>
        <w:rPr>
          <w:rFonts w:ascii="Verdana" w:eastAsia="Times New Roman" w:hAnsi="Verdana"/>
          <w:i/>
          <w:sz w:val="18"/>
          <w:szCs w:val="18"/>
        </w:rPr>
      </w:pPr>
    </w:p>
    <w:p w14:paraId="61A02064" w14:textId="77777777" w:rsidR="008428FD" w:rsidRDefault="00C51DF7" w:rsidP="008428FD">
      <w:pPr>
        <w:spacing w:after="0" w:line="240" w:lineRule="auto"/>
        <w:rPr>
          <w:rFonts w:ascii="Verdana" w:eastAsia="Times New Roman" w:hAnsi="Verdana"/>
          <w:i/>
          <w:sz w:val="18"/>
          <w:szCs w:val="18"/>
        </w:rPr>
      </w:pPr>
      <w:r>
        <w:rPr>
          <w:rFonts w:ascii="Verdana" w:eastAsia="Times New Roman" w:hAnsi="Verdana"/>
          <w:i/>
          <w:sz w:val="18"/>
          <w:szCs w:val="18"/>
        </w:rPr>
        <w:t xml:space="preserve">Emergency Housing Rehabilitation </w:t>
      </w:r>
    </w:p>
    <w:p w14:paraId="5507F8E3" w14:textId="19F33CC5" w:rsidR="00273B03" w:rsidRDefault="008428FD" w:rsidP="008428FD">
      <w:pPr>
        <w:spacing w:after="0" w:line="240" w:lineRule="auto"/>
        <w:rPr>
          <w:rFonts w:ascii="Verdana" w:eastAsia="Times New Roman" w:hAnsi="Verdana"/>
          <w:sz w:val="18"/>
          <w:szCs w:val="18"/>
        </w:rPr>
      </w:pPr>
      <w:r>
        <w:rPr>
          <w:rFonts w:ascii="Verdana" w:eastAsia="Times New Roman" w:hAnsi="Verdana"/>
          <w:sz w:val="18"/>
          <w:szCs w:val="18"/>
        </w:rPr>
        <w:t xml:space="preserve">At the discretion of the Department of Planning and Development, funds through the Housing Rehabilitation Program are also available for Emergency Housing Rehabilitation on an as needed </w:t>
      </w:r>
      <w:r w:rsidR="005775F5">
        <w:rPr>
          <w:rFonts w:ascii="Verdana" w:eastAsia="Times New Roman" w:hAnsi="Verdana"/>
          <w:sz w:val="18"/>
          <w:szCs w:val="18"/>
        </w:rPr>
        <w:t>basis and</w:t>
      </w:r>
      <w:r>
        <w:rPr>
          <w:rFonts w:ascii="Verdana" w:eastAsia="Times New Roman" w:hAnsi="Verdana"/>
          <w:sz w:val="18"/>
          <w:szCs w:val="18"/>
        </w:rPr>
        <w:t xml:space="preserve"> pending the availability of funding.  In determining what constitutes an emergency, the Department of Planning and Development, and in particular the Housing </w:t>
      </w:r>
      <w:r w:rsidR="005775F5">
        <w:rPr>
          <w:rFonts w:ascii="Verdana" w:eastAsia="Times New Roman" w:hAnsi="Verdana"/>
          <w:sz w:val="18"/>
          <w:szCs w:val="18"/>
        </w:rPr>
        <w:t xml:space="preserve">Rehabilitation </w:t>
      </w:r>
      <w:r>
        <w:rPr>
          <w:rFonts w:ascii="Verdana" w:eastAsia="Times New Roman" w:hAnsi="Verdana"/>
          <w:sz w:val="18"/>
          <w:szCs w:val="18"/>
        </w:rPr>
        <w:t xml:space="preserve">Specialist, will conduct an in the field survey of the property to determine the immediacy of the needed home rehabilitation work. </w:t>
      </w:r>
      <w:r w:rsidR="00273B03">
        <w:rPr>
          <w:rFonts w:ascii="Verdana" w:eastAsia="Times New Roman" w:hAnsi="Verdana"/>
          <w:sz w:val="18"/>
          <w:szCs w:val="18"/>
        </w:rPr>
        <w:t>Each home may have a unique circumstance; therefore, some emergencies may not be on the list</w:t>
      </w:r>
      <w:r w:rsidR="005775F5">
        <w:rPr>
          <w:rFonts w:ascii="Verdana" w:eastAsia="Times New Roman" w:hAnsi="Verdana"/>
          <w:sz w:val="18"/>
          <w:szCs w:val="18"/>
        </w:rPr>
        <w:t xml:space="preserve"> below</w:t>
      </w:r>
      <w:r w:rsidR="00273B03">
        <w:rPr>
          <w:rFonts w:ascii="Verdana" w:eastAsia="Times New Roman" w:hAnsi="Verdana"/>
          <w:sz w:val="18"/>
          <w:szCs w:val="18"/>
        </w:rPr>
        <w:t xml:space="preserve">.  </w:t>
      </w:r>
    </w:p>
    <w:p w14:paraId="2DE3F688" w14:textId="77777777" w:rsidR="00273B03" w:rsidRDefault="00273B03" w:rsidP="008428FD">
      <w:pPr>
        <w:spacing w:after="0" w:line="240" w:lineRule="auto"/>
        <w:rPr>
          <w:rFonts w:ascii="Verdana" w:eastAsia="Times New Roman" w:hAnsi="Verdana"/>
          <w:sz w:val="18"/>
          <w:szCs w:val="18"/>
        </w:rPr>
      </w:pPr>
    </w:p>
    <w:p w14:paraId="7E6F2CF2" w14:textId="77777777" w:rsidR="00C51DF7" w:rsidRDefault="00C51DF7" w:rsidP="008428FD">
      <w:pPr>
        <w:spacing w:after="0" w:line="240" w:lineRule="auto"/>
        <w:rPr>
          <w:rFonts w:ascii="Verdana" w:eastAsia="Times New Roman" w:hAnsi="Verdana"/>
          <w:sz w:val="18"/>
          <w:szCs w:val="18"/>
        </w:rPr>
      </w:pPr>
      <w:r>
        <w:rPr>
          <w:rFonts w:ascii="Verdana" w:eastAsia="Times New Roman" w:hAnsi="Verdana"/>
          <w:sz w:val="18"/>
          <w:szCs w:val="18"/>
        </w:rPr>
        <w:t>The following</w:t>
      </w:r>
      <w:r w:rsidR="008428FD">
        <w:rPr>
          <w:rFonts w:ascii="Verdana" w:eastAsia="Times New Roman" w:hAnsi="Verdana"/>
          <w:sz w:val="18"/>
          <w:szCs w:val="18"/>
        </w:rPr>
        <w:t xml:space="preserve"> are </w:t>
      </w:r>
      <w:r>
        <w:rPr>
          <w:rFonts w:ascii="Verdana" w:eastAsia="Times New Roman" w:hAnsi="Verdana"/>
          <w:sz w:val="18"/>
          <w:szCs w:val="18"/>
        </w:rPr>
        <w:t>examples</w:t>
      </w:r>
      <w:r w:rsidR="008428FD">
        <w:rPr>
          <w:rFonts w:ascii="Verdana" w:eastAsia="Times New Roman" w:hAnsi="Verdana"/>
          <w:sz w:val="18"/>
          <w:szCs w:val="18"/>
        </w:rPr>
        <w:t xml:space="preserve"> of what</w:t>
      </w:r>
      <w:r>
        <w:rPr>
          <w:rFonts w:ascii="Verdana" w:eastAsia="Times New Roman" w:hAnsi="Verdana"/>
          <w:sz w:val="18"/>
          <w:szCs w:val="18"/>
        </w:rPr>
        <w:t xml:space="preserve"> </w:t>
      </w:r>
      <w:r w:rsidR="008428FD">
        <w:rPr>
          <w:rFonts w:ascii="Verdana" w:eastAsia="Times New Roman" w:hAnsi="Verdana"/>
          <w:sz w:val="18"/>
          <w:szCs w:val="18"/>
        </w:rPr>
        <w:t>may be</w:t>
      </w:r>
      <w:r>
        <w:rPr>
          <w:rFonts w:ascii="Verdana" w:eastAsia="Times New Roman" w:hAnsi="Verdana"/>
          <w:sz w:val="18"/>
          <w:szCs w:val="18"/>
        </w:rPr>
        <w:t xml:space="preserve"> considered an emergency</w:t>
      </w:r>
      <w:r w:rsidR="008428FD">
        <w:rPr>
          <w:rFonts w:ascii="Verdana" w:eastAsia="Times New Roman" w:hAnsi="Verdana"/>
          <w:sz w:val="18"/>
          <w:szCs w:val="18"/>
        </w:rPr>
        <w:t xml:space="preserve"> through this program</w:t>
      </w:r>
      <w:r>
        <w:rPr>
          <w:rFonts w:ascii="Verdana" w:eastAsia="Times New Roman" w:hAnsi="Verdana"/>
          <w:sz w:val="18"/>
          <w:szCs w:val="18"/>
        </w:rPr>
        <w:t>:</w:t>
      </w:r>
    </w:p>
    <w:p w14:paraId="0A1C2E23" w14:textId="77777777" w:rsidR="00C51DF7" w:rsidRDefault="008428FD" w:rsidP="008428FD">
      <w:pPr>
        <w:pStyle w:val="ListParagraph"/>
        <w:numPr>
          <w:ilvl w:val="0"/>
          <w:numId w:val="1"/>
        </w:numPr>
        <w:spacing w:after="0" w:line="240" w:lineRule="auto"/>
        <w:rPr>
          <w:rFonts w:ascii="Verdana" w:eastAsia="Times New Roman" w:hAnsi="Verdana"/>
          <w:sz w:val="18"/>
          <w:szCs w:val="18"/>
        </w:rPr>
      </w:pPr>
      <w:r>
        <w:rPr>
          <w:rFonts w:ascii="Verdana" w:eastAsia="Times New Roman" w:hAnsi="Verdana"/>
          <w:sz w:val="18"/>
          <w:szCs w:val="18"/>
        </w:rPr>
        <w:t>Significant r</w:t>
      </w:r>
      <w:r w:rsidR="00C51DF7">
        <w:rPr>
          <w:rFonts w:ascii="Verdana" w:eastAsia="Times New Roman" w:hAnsi="Verdana"/>
          <w:sz w:val="18"/>
          <w:szCs w:val="18"/>
        </w:rPr>
        <w:t>oof leak</w:t>
      </w:r>
      <w:r>
        <w:rPr>
          <w:rFonts w:ascii="Verdana" w:eastAsia="Times New Roman" w:hAnsi="Verdana"/>
          <w:sz w:val="18"/>
          <w:szCs w:val="18"/>
        </w:rPr>
        <w:t>age with imminent risks to the</w:t>
      </w:r>
      <w:r w:rsidR="00C51DF7">
        <w:rPr>
          <w:rFonts w:ascii="Verdana" w:eastAsia="Times New Roman" w:hAnsi="Verdana"/>
          <w:sz w:val="18"/>
          <w:szCs w:val="18"/>
        </w:rPr>
        <w:t xml:space="preserve"> health </w:t>
      </w:r>
      <w:r>
        <w:rPr>
          <w:rFonts w:ascii="Verdana" w:eastAsia="Times New Roman" w:hAnsi="Verdana"/>
          <w:sz w:val="18"/>
          <w:szCs w:val="18"/>
        </w:rPr>
        <w:t>and</w:t>
      </w:r>
      <w:r w:rsidR="00C51DF7">
        <w:rPr>
          <w:rFonts w:ascii="Verdana" w:eastAsia="Times New Roman" w:hAnsi="Verdana"/>
          <w:sz w:val="18"/>
          <w:szCs w:val="18"/>
        </w:rPr>
        <w:t xml:space="preserve"> safety </w:t>
      </w:r>
      <w:r>
        <w:rPr>
          <w:rFonts w:ascii="Verdana" w:eastAsia="Times New Roman" w:hAnsi="Verdana"/>
          <w:sz w:val="18"/>
          <w:szCs w:val="18"/>
        </w:rPr>
        <w:t>of</w:t>
      </w:r>
      <w:r w:rsidR="00C51DF7">
        <w:rPr>
          <w:rFonts w:ascii="Verdana" w:eastAsia="Times New Roman" w:hAnsi="Verdana"/>
          <w:sz w:val="18"/>
          <w:szCs w:val="18"/>
        </w:rPr>
        <w:t xml:space="preserve"> occupant(s) </w:t>
      </w:r>
    </w:p>
    <w:p w14:paraId="7622AFAE" w14:textId="77777777" w:rsidR="00C51DF7" w:rsidRDefault="00C51DF7" w:rsidP="008428FD">
      <w:pPr>
        <w:pStyle w:val="ListParagraph"/>
        <w:numPr>
          <w:ilvl w:val="0"/>
          <w:numId w:val="1"/>
        </w:numPr>
        <w:spacing w:after="0" w:line="240" w:lineRule="auto"/>
        <w:rPr>
          <w:rFonts w:ascii="Verdana" w:eastAsia="Times New Roman" w:hAnsi="Verdana"/>
          <w:sz w:val="18"/>
          <w:szCs w:val="18"/>
        </w:rPr>
      </w:pPr>
      <w:r w:rsidRPr="00A15050">
        <w:rPr>
          <w:rFonts w:ascii="Verdana" w:eastAsia="Times New Roman" w:hAnsi="Verdana"/>
          <w:sz w:val="18"/>
          <w:szCs w:val="18"/>
        </w:rPr>
        <w:t xml:space="preserve">Mold or insect/rodent infestation </w:t>
      </w:r>
    </w:p>
    <w:p w14:paraId="2BBAA48B" w14:textId="77777777" w:rsidR="00C51DF7" w:rsidRDefault="008428FD" w:rsidP="008428FD">
      <w:pPr>
        <w:pStyle w:val="ListParagraph"/>
        <w:numPr>
          <w:ilvl w:val="0"/>
          <w:numId w:val="1"/>
        </w:numPr>
        <w:spacing w:after="0" w:line="240" w:lineRule="auto"/>
        <w:rPr>
          <w:rFonts w:ascii="Verdana" w:eastAsia="Times New Roman" w:hAnsi="Verdana"/>
          <w:sz w:val="18"/>
          <w:szCs w:val="18"/>
        </w:rPr>
      </w:pPr>
      <w:r>
        <w:rPr>
          <w:rFonts w:ascii="Verdana" w:eastAsia="Times New Roman" w:hAnsi="Verdana"/>
          <w:sz w:val="18"/>
          <w:szCs w:val="18"/>
        </w:rPr>
        <w:t>Loss of</w:t>
      </w:r>
      <w:r w:rsidR="00C51DF7">
        <w:rPr>
          <w:rFonts w:ascii="Verdana" w:eastAsia="Times New Roman" w:hAnsi="Verdana"/>
          <w:sz w:val="18"/>
          <w:szCs w:val="18"/>
        </w:rPr>
        <w:t xml:space="preserve"> heat due to system failure </w:t>
      </w:r>
    </w:p>
    <w:p w14:paraId="32472590" w14:textId="77777777" w:rsidR="00C51DF7" w:rsidRDefault="008428FD" w:rsidP="008428FD">
      <w:pPr>
        <w:pStyle w:val="ListParagraph"/>
        <w:numPr>
          <w:ilvl w:val="0"/>
          <w:numId w:val="1"/>
        </w:numPr>
        <w:spacing w:after="0" w:line="240" w:lineRule="auto"/>
        <w:rPr>
          <w:rFonts w:ascii="Verdana" w:eastAsia="Times New Roman" w:hAnsi="Verdana"/>
          <w:sz w:val="18"/>
          <w:szCs w:val="18"/>
        </w:rPr>
      </w:pPr>
      <w:r>
        <w:rPr>
          <w:rFonts w:ascii="Verdana" w:eastAsia="Times New Roman" w:hAnsi="Verdana"/>
          <w:sz w:val="18"/>
          <w:szCs w:val="18"/>
        </w:rPr>
        <w:t>Loss of e</w:t>
      </w:r>
      <w:r w:rsidR="00C51DF7">
        <w:rPr>
          <w:rFonts w:ascii="Verdana" w:eastAsia="Times New Roman" w:hAnsi="Verdana"/>
          <w:sz w:val="18"/>
          <w:szCs w:val="18"/>
        </w:rPr>
        <w:t xml:space="preserve">lectricity due to system failure </w:t>
      </w:r>
    </w:p>
    <w:p w14:paraId="6E78E093" w14:textId="77777777" w:rsidR="00C51DF7" w:rsidRDefault="00C51DF7" w:rsidP="008428FD">
      <w:pPr>
        <w:pStyle w:val="ListParagraph"/>
        <w:numPr>
          <w:ilvl w:val="0"/>
          <w:numId w:val="1"/>
        </w:numPr>
        <w:spacing w:after="0" w:line="240" w:lineRule="auto"/>
        <w:rPr>
          <w:rFonts w:ascii="Verdana" w:eastAsia="Times New Roman" w:hAnsi="Verdana"/>
          <w:sz w:val="18"/>
          <w:szCs w:val="18"/>
        </w:rPr>
      </w:pPr>
      <w:r>
        <w:rPr>
          <w:rFonts w:ascii="Verdana" w:eastAsia="Times New Roman" w:hAnsi="Verdana"/>
          <w:sz w:val="18"/>
          <w:szCs w:val="18"/>
        </w:rPr>
        <w:t>Plumbing deficiencies causing</w:t>
      </w:r>
      <w:r w:rsidR="008428FD">
        <w:rPr>
          <w:rFonts w:ascii="Verdana" w:eastAsia="Times New Roman" w:hAnsi="Verdana"/>
          <w:sz w:val="18"/>
          <w:szCs w:val="18"/>
        </w:rPr>
        <w:t xml:space="preserve"> risk to the </w:t>
      </w:r>
      <w:r>
        <w:rPr>
          <w:rFonts w:ascii="Verdana" w:eastAsia="Times New Roman" w:hAnsi="Verdana"/>
          <w:sz w:val="18"/>
          <w:szCs w:val="18"/>
        </w:rPr>
        <w:t xml:space="preserve">health </w:t>
      </w:r>
      <w:r w:rsidR="008428FD">
        <w:rPr>
          <w:rFonts w:ascii="Verdana" w:eastAsia="Times New Roman" w:hAnsi="Verdana"/>
          <w:sz w:val="18"/>
          <w:szCs w:val="18"/>
        </w:rPr>
        <w:t>and</w:t>
      </w:r>
      <w:r>
        <w:rPr>
          <w:rFonts w:ascii="Verdana" w:eastAsia="Times New Roman" w:hAnsi="Verdana"/>
          <w:sz w:val="18"/>
          <w:szCs w:val="18"/>
        </w:rPr>
        <w:t xml:space="preserve"> safety </w:t>
      </w:r>
      <w:r w:rsidR="008428FD">
        <w:rPr>
          <w:rFonts w:ascii="Verdana" w:eastAsia="Times New Roman" w:hAnsi="Verdana"/>
          <w:sz w:val="18"/>
          <w:szCs w:val="18"/>
        </w:rPr>
        <w:t>of</w:t>
      </w:r>
      <w:r>
        <w:rPr>
          <w:rFonts w:ascii="Verdana" w:eastAsia="Times New Roman" w:hAnsi="Verdana"/>
          <w:sz w:val="18"/>
          <w:szCs w:val="18"/>
        </w:rPr>
        <w:t xml:space="preserve"> occupant(s) </w:t>
      </w:r>
    </w:p>
    <w:p w14:paraId="2E4C4A62" w14:textId="77777777" w:rsidR="00C51DF7" w:rsidRDefault="00C51DF7" w:rsidP="008428FD">
      <w:pPr>
        <w:pStyle w:val="ListParagraph"/>
        <w:numPr>
          <w:ilvl w:val="0"/>
          <w:numId w:val="1"/>
        </w:numPr>
        <w:spacing w:after="0" w:line="240" w:lineRule="auto"/>
        <w:rPr>
          <w:rFonts w:ascii="Verdana" w:eastAsia="Times New Roman" w:hAnsi="Verdana"/>
          <w:sz w:val="18"/>
          <w:szCs w:val="18"/>
        </w:rPr>
      </w:pPr>
      <w:r>
        <w:rPr>
          <w:rFonts w:ascii="Verdana" w:eastAsia="Times New Roman" w:hAnsi="Verdana"/>
          <w:sz w:val="18"/>
          <w:szCs w:val="18"/>
        </w:rPr>
        <w:t xml:space="preserve">Structural deficiencies rending </w:t>
      </w:r>
      <w:r w:rsidR="008428FD">
        <w:rPr>
          <w:rFonts w:ascii="Verdana" w:eastAsia="Times New Roman" w:hAnsi="Verdana"/>
          <w:sz w:val="18"/>
          <w:szCs w:val="18"/>
        </w:rPr>
        <w:t>the</w:t>
      </w:r>
      <w:r>
        <w:rPr>
          <w:rFonts w:ascii="Verdana" w:eastAsia="Times New Roman" w:hAnsi="Verdana"/>
          <w:sz w:val="18"/>
          <w:szCs w:val="18"/>
        </w:rPr>
        <w:t xml:space="preserve"> home unsafe</w:t>
      </w:r>
      <w:r w:rsidR="008428FD">
        <w:rPr>
          <w:rFonts w:ascii="Verdana" w:eastAsia="Times New Roman" w:hAnsi="Verdana"/>
          <w:sz w:val="18"/>
          <w:szCs w:val="18"/>
        </w:rPr>
        <w:t xml:space="preserve"> and/or uninhabitable</w:t>
      </w:r>
      <w:r>
        <w:rPr>
          <w:rFonts w:ascii="Verdana" w:eastAsia="Times New Roman" w:hAnsi="Verdana"/>
          <w:sz w:val="18"/>
          <w:szCs w:val="18"/>
        </w:rPr>
        <w:t xml:space="preserve"> </w:t>
      </w:r>
    </w:p>
    <w:p w14:paraId="3FCE697E" w14:textId="77777777" w:rsidR="00C51DF7" w:rsidRDefault="008428FD" w:rsidP="008428FD">
      <w:pPr>
        <w:pStyle w:val="ListParagraph"/>
        <w:numPr>
          <w:ilvl w:val="0"/>
          <w:numId w:val="1"/>
        </w:numPr>
        <w:spacing w:after="0" w:line="240" w:lineRule="auto"/>
        <w:rPr>
          <w:rFonts w:ascii="Verdana" w:eastAsia="Times New Roman" w:hAnsi="Verdana"/>
          <w:sz w:val="18"/>
          <w:szCs w:val="18"/>
        </w:rPr>
      </w:pPr>
      <w:r>
        <w:rPr>
          <w:rFonts w:ascii="Verdana" w:eastAsia="Times New Roman" w:hAnsi="Verdana"/>
          <w:sz w:val="18"/>
          <w:szCs w:val="18"/>
        </w:rPr>
        <w:lastRenderedPageBreak/>
        <w:t>Exposure to lead and/or risk of l</w:t>
      </w:r>
      <w:r w:rsidR="00C51DF7">
        <w:rPr>
          <w:rFonts w:ascii="Verdana" w:eastAsia="Times New Roman" w:hAnsi="Verdana"/>
          <w:sz w:val="18"/>
          <w:szCs w:val="18"/>
        </w:rPr>
        <w:t xml:space="preserve">ead </w:t>
      </w:r>
      <w:r>
        <w:rPr>
          <w:rFonts w:ascii="Verdana" w:eastAsia="Times New Roman" w:hAnsi="Verdana"/>
          <w:sz w:val="18"/>
          <w:szCs w:val="18"/>
        </w:rPr>
        <w:t>p</w:t>
      </w:r>
      <w:r w:rsidR="00C51DF7">
        <w:rPr>
          <w:rFonts w:ascii="Verdana" w:eastAsia="Times New Roman" w:hAnsi="Verdana"/>
          <w:sz w:val="18"/>
          <w:szCs w:val="18"/>
        </w:rPr>
        <w:t>oisoning</w:t>
      </w:r>
    </w:p>
    <w:p w14:paraId="6CB1E315" w14:textId="77777777" w:rsidR="008428FD" w:rsidRDefault="008428FD" w:rsidP="008428FD">
      <w:pPr>
        <w:spacing w:after="0" w:line="240" w:lineRule="auto"/>
        <w:rPr>
          <w:rFonts w:ascii="Verdana" w:eastAsia="Times New Roman" w:hAnsi="Verdana"/>
          <w:b/>
          <w:sz w:val="18"/>
          <w:szCs w:val="18"/>
        </w:rPr>
      </w:pPr>
    </w:p>
    <w:p w14:paraId="7F619470" w14:textId="77777777" w:rsidR="00D06348" w:rsidRDefault="00D06348" w:rsidP="008428FD">
      <w:pPr>
        <w:spacing w:after="0" w:line="240" w:lineRule="auto"/>
        <w:rPr>
          <w:rFonts w:ascii="Verdana" w:eastAsia="Times New Roman" w:hAnsi="Verdana"/>
          <w:b/>
          <w:sz w:val="18"/>
          <w:szCs w:val="18"/>
        </w:rPr>
      </w:pPr>
      <w:r>
        <w:rPr>
          <w:rFonts w:ascii="Verdana" w:eastAsia="Times New Roman" w:hAnsi="Verdana"/>
          <w:b/>
          <w:sz w:val="18"/>
          <w:szCs w:val="18"/>
        </w:rPr>
        <w:t xml:space="preserve">How Do I Get Assistance? </w:t>
      </w:r>
    </w:p>
    <w:p w14:paraId="5D88779C" w14:textId="4CED90AC" w:rsidR="00D06348" w:rsidRDefault="00D06348" w:rsidP="008428FD">
      <w:pPr>
        <w:spacing w:after="0" w:line="240" w:lineRule="auto"/>
        <w:rPr>
          <w:rFonts w:ascii="Verdana" w:eastAsia="Times New Roman" w:hAnsi="Verdana"/>
          <w:sz w:val="18"/>
          <w:szCs w:val="18"/>
        </w:rPr>
      </w:pPr>
      <w:r>
        <w:rPr>
          <w:rFonts w:ascii="Verdana" w:eastAsia="Times New Roman" w:hAnsi="Verdana"/>
          <w:sz w:val="18"/>
          <w:szCs w:val="18"/>
        </w:rPr>
        <w:t xml:space="preserve">Applications are available at the </w:t>
      </w:r>
      <w:bookmarkStart w:id="0" w:name="_Hlk177408062"/>
      <w:r>
        <w:rPr>
          <w:rFonts w:ascii="Verdana" w:eastAsia="Times New Roman" w:hAnsi="Verdana"/>
          <w:sz w:val="18"/>
          <w:szCs w:val="18"/>
        </w:rPr>
        <w:t>Department of Planning and Development</w:t>
      </w:r>
      <w:bookmarkEnd w:id="0"/>
      <w:r>
        <w:rPr>
          <w:rFonts w:ascii="Verdana" w:eastAsia="Times New Roman" w:hAnsi="Verdana"/>
          <w:sz w:val="18"/>
          <w:szCs w:val="18"/>
        </w:rPr>
        <w:t>, located at 484 Broadway, Everett City Hall,</w:t>
      </w:r>
      <w:r w:rsidR="003830EB">
        <w:rPr>
          <w:rFonts w:ascii="Verdana" w:eastAsia="Times New Roman" w:hAnsi="Verdana"/>
          <w:sz w:val="18"/>
          <w:szCs w:val="18"/>
        </w:rPr>
        <w:t xml:space="preserve"> </w:t>
      </w:r>
      <w:r>
        <w:rPr>
          <w:rFonts w:ascii="Verdana" w:eastAsia="Times New Roman" w:hAnsi="Verdana"/>
          <w:sz w:val="18"/>
          <w:szCs w:val="18"/>
        </w:rPr>
        <w:t>Room</w:t>
      </w:r>
      <w:r w:rsidR="003830EB">
        <w:rPr>
          <w:rFonts w:ascii="Verdana" w:eastAsia="Times New Roman" w:hAnsi="Verdana"/>
          <w:sz w:val="18"/>
          <w:szCs w:val="18"/>
        </w:rPr>
        <w:t xml:space="preserve"> </w:t>
      </w:r>
      <w:r>
        <w:rPr>
          <w:rFonts w:ascii="Verdana" w:eastAsia="Times New Roman" w:hAnsi="Verdana"/>
          <w:sz w:val="18"/>
          <w:szCs w:val="18"/>
        </w:rPr>
        <w:t>25 during regularly scheduled</w:t>
      </w:r>
      <w:r w:rsidR="008428FD">
        <w:rPr>
          <w:rFonts w:ascii="Verdana" w:eastAsia="Times New Roman" w:hAnsi="Verdana"/>
          <w:sz w:val="18"/>
          <w:szCs w:val="18"/>
        </w:rPr>
        <w:t xml:space="preserve"> City Hall</w:t>
      </w:r>
      <w:r>
        <w:rPr>
          <w:rFonts w:ascii="Verdana" w:eastAsia="Times New Roman" w:hAnsi="Verdana"/>
          <w:sz w:val="18"/>
          <w:szCs w:val="18"/>
        </w:rPr>
        <w:t xml:space="preserve"> business hours.  </w:t>
      </w:r>
      <w:r w:rsidR="007D5E0E">
        <w:rPr>
          <w:rFonts w:ascii="Verdana" w:eastAsia="Times New Roman" w:hAnsi="Verdana"/>
          <w:sz w:val="18"/>
          <w:szCs w:val="18"/>
        </w:rPr>
        <w:t xml:space="preserve">Participation and acceptance into the program </w:t>
      </w:r>
      <w:proofErr w:type="gramStart"/>
      <w:r w:rsidR="007D5E0E">
        <w:rPr>
          <w:rFonts w:ascii="Verdana" w:eastAsia="Times New Roman" w:hAnsi="Verdana"/>
          <w:sz w:val="18"/>
          <w:szCs w:val="18"/>
        </w:rPr>
        <w:t>is</w:t>
      </w:r>
      <w:proofErr w:type="gramEnd"/>
      <w:r w:rsidR="007D5E0E">
        <w:rPr>
          <w:rFonts w:ascii="Verdana" w:eastAsia="Times New Roman" w:hAnsi="Verdana"/>
          <w:sz w:val="18"/>
          <w:szCs w:val="18"/>
        </w:rPr>
        <w:t xml:space="preserve"> contingent on grant funding and will be awarded to eligible property owners</w:t>
      </w:r>
      <w:r w:rsidR="006D66DA">
        <w:rPr>
          <w:rFonts w:ascii="Verdana" w:eastAsia="Times New Roman" w:hAnsi="Verdana"/>
          <w:sz w:val="18"/>
          <w:szCs w:val="18"/>
        </w:rPr>
        <w:t xml:space="preserve"> on a rolling basis</w:t>
      </w:r>
      <w:r w:rsidR="008428FD">
        <w:rPr>
          <w:rFonts w:ascii="Verdana" w:eastAsia="Times New Roman" w:hAnsi="Verdana"/>
          <w:sz w:val="18"/>
          <w:szCs w:val="18"/>
        </w:rPr>
        <w:t>, with preference provided to those located within the designated target area</w:t>
      </w:r>
      <w:r w:rsidR="007D5E0E">
        <w:rPr>
          <w:rFonts w:ascii="Verdana" w:eastAsia="Times New Roman" w:hAnsi="Verdana"/>
          <w:sz w:val="18"/>
          <w:szCs w:val="18"/>
        </w:rPr>
        <w:t xml:space="preserve">. </w:t>
      </w:r>
    </w:p>
    <w:p w14:paraId="57617D4D" w14:textId="77777777" w:rsidR="008428FD" w:rsidRDefault="008428FD" w:rsidP="008428FD">
      <w:pPr>
        <w:spacing w:after="0" w:line="240" w:lineRule="auto"/>
        <w:rPr>
          <w:rFonts w:ascii="Verdana" w:eastAsia="Times New Roman" w:hAnsi="Verdana"/>
          <w:b/>
          <w:sz w:val="18"/>
          <w:szCs w:val="18"/>
        </w:rPr>
      </w:pPr>
    </w:p>
    <w:p w14:paraId="5210E6D0" w14:textId="77777777" w:rsidR="007D5E0E" w:rsidRPr="00A26DC6" w:rsidRDefault="007D5E0E" w:rsidP="008428FD">
      <w:pPr>
        <w:spacing w:after="0" w:line="240" w:lineRule="auto"/>
        <w:rPr>
          <w:rFonts w:ascii="Verdana" w:eastAsia="Times New Roman" w:hAnsi="Verdana"/>
          <w:b/>
          <w:sz w:val="18"/>
          <w:szCs w:val="18"/>
        </w:rPr>
      </w:pPr>
      <w:r>
        <w:rPr>
          <w:rFonts w:ascii="Verdana" w:eastAsia="Times New Roman" w:hAnsi="Verdana"/>
          <w:b/>
          <w:sz w:val="18"/>
          <w:szCs w:val="18"/>
        </w:rPr>
        <w:t xml:space="preserve">Requirements </w:t>
      </w:r>
    </w:p>
    <w:p w14:paraId="6D738C5B" w14:textId="215F4904" w:rsidR="00FE4021" w:rsidRDefault="007D5E0E" w:rsidP="008428FD">
      <w:pPr>
        <w:spacing w:after="0" w:line="240" w:lineRule="auto"/>
        <w:rPr>
          <w:rFonts w:ascii="Verdana" w:eastAsia="Times New Roman" w:hAnsi="Verdana"/>
          <w:sz w:val="18"/>
          <w:szCs w:val="18"/>
        </w:rPr>
      </w:pPr>
      <w:r>
        <w:rPr>
          <w:rFonts w:ascii="Verdana" w:eastAsia="Times New Roman" w:hAnsi="Verdana"/>
          <w:sz w:val="18"/>
          <w:szCs w:val="18"/>
        </w:rPr>
        <w:t>To qualify for this program the applicant must be</w:t>
      </w:r>
      <w:r w:rsidR="008428FD">
        <w:rPr>
          <w:rFonts w:ascii="Verdana" w:eastAsia="Times New Roman" w:hAnsi="Verdana"/>
          <w:sz w:val="18"/>
          <w:szCs w:val="18"/>
        </w:rPr>
        <w:t xml:space="preserve"> the</w:t>
      </w:r>
      <w:r>
        <w:rPr>
          <w:rFonts w:ascii="Verdana" w:eastAsia="Times New Roman" w:hAnsi="Verdana"/>
          <w:sz w:val="18"/>
          <w:szCs w:val="18"/>
        </w:rPr>
        <w:t xml:space="preserve"> </w:t>
      </w:r>
      <w:r w:rsidRPr="00774B17">
        <w:rPr>
          <w:rFonts w:ascii="Verdana" w:eastAsia="Times New Roman" w:hAnsi="Verdana"/>
          <w:sz w:val="18"/>
          <w:szCs w:val="18"/>
          <w:u w:val="single"/>
        </w:rPr>
        <w:t xml:space="preserve">owner of </w:t>
      </w:r>
      <w:r w:rsidR="005775F5" w:rsidRPr="00774B17">
        <w:rPr>
          <w:rFonts w:ascii="Verdana" w:eastAsia="Times New Roman" w:hAnsi="Verdana"/>
          <w:sz w:val="18"/>
          <w:szCs w:val="18"/>
          <w:u w:val="single"/>
        </w:rPr>
        <w:t>record,</w:t>
      </w:r>
      <w:r>
        <w:rPr>
          <w:rFonts w:ascii="Verdana" w:eastAsia="Times New Roman" w:hAnsi="Verdana"/>
          <w:sz w:val="18"/>
          <w:szCs w:val="18"/>
        </w:rPr>
        <w:t xml:space="preserve"> and</w:t>
      </w:r>
      <w:r w:rsidR="008428FD">
        <w:rPr>
          <w:rFonts w:ascii="Verdana" w:eastAsia="Times New Roman" w:hAnsi="Verdana"/>
          <w:sz w:val="18"/>
          <w:szCs w:val="18"/>
        </w:rPr>
        <w:t xml:space="preserve"> the</w:t>
      </w:r>
      <w:r>
        <w:rPr>
          <w:rFonts w:ascii="Verdana" w:eastAsia="Times New Roman" w:hAnsi="Verdana"/>
          <w:sz w:val="18"/>
          <w:szCs w:val="18"/>
        </w:rPr>
        <w:t xml:space="preserve"> total “household” income cannot exceed the </w:t>
      </w:r>
      <w:r w:rsidR="008428FD">
        <w:rPr>
          <w:rFonts w:ascii="Verdana" w:eastAsia="Times New Roman" w:hAnsi="Verdana"/>
          <w:sz w:val="18"/>
          <w:szCs w:val="18"/>
        </w:rPr>
        <w:t xml:space="preserve">qualifying income </w:t>
      </w:r>
      <w:r>
        <w:rPr>
          <w:rFonts w:ascii="Verdana" w:eastAsia="Times New Roman" w:hAnsi="Verdana"/>
          <w:sz w:val="18"/>
          <w:szCs w:val="18"/>
        </w:rPr>
        <w:t>limits</w:t>
      </w:r>
      <w:r w:rsidR="008428FD">
        <w:rPr>
          <w:rFonts w:ascii="Verdana" w:eastAsia="Times New Roman" w:hAnsi="Verdana"/>
          <w:sz w:val="18"/>
          <w:szCs w:val="18"/>
        </w:rPr>
        <w:t xml:space="preserve"> as</w:t>
      </w:r>
      <w:r>
        <w:rPr>
          <w:rFonts w:ascii="Verdana" w:eastAsia="Times New Roman" w:hAnsi="Verdana"/>
          <w:sz w:val="18"/>
          <w:szCs w:val="18"/>
        </w:rPr>
        <w:t xml:space="preserve"> set by the State for the region</w:t>
      </w:r>
      <w:r w:rsidR="008428FD">
        <w:rPr>
          <w:rFonts w:ascii="Verdana" w:eastAsia="Times New Roman" w:hAnsi="Verdana"/>
          <w:sz w:val="18"/>
          <w:szCs w:val="18"/>
        </w:rPr>
        <w:t xml:space="preserve"> (noted above)</w:t>
      </w:r>
      <w:r>
        <w:rPr>
          <w:rFonts w:ascii="Verdana" w:eastAsia="Times New Roman" w:hAnsi="Verdana"/>
          <w:sz w:val="18"/>
          <w:szCs w:val="18"/>
        </w:rPr>
        <w:t xml:space="preserve">.  Household income refers to the gross annual income of </w:t>
      </w:r>
      <w:r w:rsidRPr="00774B17">
        <w:rPr>
          <w:rFonts w:ascii="Verdana" w:eastAsia="Times New Roman" w:hAnsi="Verdana"/>
          <w:sz w:val="18"/>
          <w:szCs w:val="18"/>
          <w:u w:val="single"/>
        </w:rPr>
        <w:t>ALL</w:t>
      </w:r>
      <w:r>
        <w:rPr>
          <w:rFonts w:ascii="Verdana" w:eastAsia="Times New Roman" w:hAnsi="Verdana"/>
          <w:sz w:val="18"/>
          <w:szCs w:val="18"/>
        </w:rPr>
        <w:t xml:space="preserve"> persons living in the housing unit at the time of application, excluding </w:t>
      </w:r>
      <w:r w:rsidR="005775F5">
        <w:rPr>
          <w:rFonts w:ascii="Verdana" w:eastAsia="Times New Roman" w:hAnsi="Verdana"/>
          <w:sz w:val="18"/>
          <w:szCs w:val="18"/>
        </w:rPr>
        <w:t xml:space="preserve">children under the age of 18 and full-time college </w:t>
      </w:r>
      <w:r>
        <w:rPr>
          <w:rFonts w:ascii="Verdana" w:eastAsia="Times New Roman" w:hAnsi="Verdana"/>
          <w:sz w:val="18"/>
          <w:szCs w:val="18"/>
        </w:rPr>
        <w:t xml:space="preserve">students.  </w:t>
      </w:r>
    </w:p>
    <w:p w14:paraId="04DC7440" w14:textId="77777777" w:rsidR="008428FD" w:rsidRDefault="008428FD" w:rsidP="008428FD">
      <w:pPr>
        <w:spacing w:after="0" w:line="240" w:lineRule="auto"/>
        <w:rPr>
          <w:rFonts w:ascii="Verdana" w:eastAsia="Times New Roman" w:hAnsi="Verdana"/>
          <w:b/>
          <w:sz w:val="18"/>
          <w:szCs w:val="18"/>
        </w:rPr>
      </w:pPr>
    </w:p>
    <w:p w14:paraId="18647206" w14:textId="77777777" w:rsidR="007D5E0E" w:rsidRDefault="007D5E0E" w:rsidP="008428FD">
      <w:pPr>
        <w:spacing w:after="0" w:line="240" w:lineRule="auto"/>
        <w:rPr>
          <w:rFonts w:ascii="Verdana" w:eastAsia="Times New Roman" w:hAnsi="Verdana"/>
          <w:b/>
          <w:sz w:val="18"/>
          <w:szCs w:val="18"/>
        </w:rPr>
      </w:pPr>
      <w:r>
        <w:rPr>
          <w:rFonts w:ascii="Verdana" w:eastAsia="Times New Roman" w:hAnsi="Verdana"/>
          <w:b/>
          <w:sz w:val="18"/>
          <w:szCs w:val="18"/>
        </w:rPr>
        <w:t>Application Process</w:t>
      </w:r>
    </w:p>
    <w:p w14:paraId="6077218D" w14:textId="4D05BB1F" w:rsidR="007D5E0E" w:rsidRDefault="008428FD" w:rsidP="008428FD">
      <w:pPr>
        <w:spacing w:after="0" w:line="240" w:lineRule="auto"/>
        <w:rPr>
          <w:rFonts w:ascii="Verdana" w:eastAsia="Times New Roman" w:hAnsi="Verdana"/>
          <w:sz w:val="18"/>
          <w:szCs w:val="18"/>
        </w:rPr>
      </w:pPr>
      <w:r>
        <w:rPr>
          <w:rFonts w:ascii="Verdana" w:eastAsia="Times New Roman" w:hAnsi="Verdana"/>
          <w:sz w:val="18"/>
          <w:szCs w:val="18"/>
        </w:rPr>
        <w:t>All applicants are required to complete an</w:t>
      </w:r>
      <w:r w:rsidR="007D5E0E">
        <w:rPr>
          <w:rFonts w:ascii="Verdana" w:eastAsia="Times New Roman" w:hAnsi="Verdana"/>
          <w:sz w:val="18"/>
          <w:szCs w:val="18"/>
        </w:rPr>
        <w:t xml:space="preserve"> application and provide documentation of household</w:t>
      </w:r>
      <w:r>
        <w:rPr>
          <w:rFonts w:ascii="Verdana" w:eastAsia="Times New Roman" w:hAnsi="Verdana"/>
          <w:sz w:val="18"/>
          <w:szCs w:val="18"/>
        </w:rPr>
        <w:t xml:space="preserve"> income.  In the case of a multi-family, the </w:t>
      </w:r>
      <w:r w:rsidR="00FD0A0A">
        <w:rPr>
          <w:rFonts w:ascii="Verdana" w:eastAsia="Times New Roman" w:hAnsi="Verdana"/>
          <w:sz w:val="18"/>
          <w:szCs w:val="18"/>
        </w:rPr>
        <w:t xml:space="preserve">tenants </w:t>
      </w:r>
      <w:r>
        <w:rPr>
          <w:rFonts w:ascii="Verdana" w:eastAsia="Times New Roman" w:hAnsi="Verdana"/>
          <w:sz w:val="18"/>
          <w:szCs w:val="18"/>
        </w:rPr>
        <w:t xml:space="preserve">must provide </w:t>
      </w:r>
      <w:r w:rsidR="00FD0A0A">
        <w:rPr>
          <w:rFonts w:ascii="Verdana" w:eastAsia="Times New Roman" w:hAnsi="Verdana"/>
          <w:sz w:val="18"/>
          <w:szCs w:val="18"/>
        </w:rPr>
        <w:t xml:space="preserve">household income </w:t>
      </w:r>
      <w:r>
        <w:rPr>
          <w:rFonts w:ascii="Verdana" w:eastAsia="Times New Roman" w:hAnsi="Verdana"/>
          <w:sz w:val="18"/>
          <w:szCs w:val="18"/>
        </w:rPr>
        <w:t xml:space="preserve">documentation </w:t>
      </w:r>
      <w:r w:rsidR="005775F5">
        <w:rPr>
          <w:rFonts w:ascii="Verdana" w:eastAsia="Times New Roman" w:hAnsi="Verdana"/>
          <w:sz w:val="18"/>
          <w:szCs w:val="18"/>
        </w:rPr>
        <w:t>for</w:t>
      </w:r>
      <w:r>
        <w:rPr>
          <w:rFonts w:ascii="Verdana" w:eastAsia="Times New Roman" w:hAnsi="Verdana"/>
          <w:sz w:val="18"/>
          <w:szCs w:val="18"/>
        </w:rPr>
        <w:t xml:space="preserve"> all </w:t>
      </w:r>
      <w:r w:rsidR="005775F5">
        <w:rPr>
          <w:rFonts w:ascii="Verdana" w:eastAsia="Times New Roman" w:hAnsi="Verdana"/>
          <w:sz w:val="18"/>
          <w:szCs w:val="18"/>
        </w:rPr>
        <w:t>individuals</w:t>
      </w:r>
      <w:r w:rsidR="007D5E0E">
        <w:rPr>
          <w:rFonts w:ascii="Verdana" w:eastAsia="Times New Roman" w:hAnsi="Verdana"/>
          <w:sz w:val="18"/>
          <w:szCs w:val="18"/>
        </w:rPr>
        <w:t xml:space="preserve"> </w:t>
      </w:r>
      <w:r w:rsidR="00FD0A0A">
        <w:rPr>
          <w:rFonts w:ascii="Verdana" w:eastAsia="Times New Roman" w:hAnsi="Verdana"/>
          <w:sz w:val="18"/>
          <w:szCs w:val="18"/>
        </w:rPr>
        <w:t>residing in their unit</w:t>
      </w:r>
      <w:r w:rsidR="007D5E0E">
        <w:rPr>
          <w:rFonts w:ascii="Verdana" w:eastAsia="Times New Roman" w:hAnsi="Verdana"/>
          <w:sz w:val="18"/>
          <w:szCs w:val="18"/>
        </w:rPr>
        <w:t>.</w:t>
      </w:r>
      <w:r w:rsidR="00471A3D">
        <w:rPr>
          <w:rFonts w:ascii="Verdana" w:eastAsia="Times New Roman" w:hAnsi="Verdana"/>
          <w:sz w:val="18"/>
          <w:szCs w:val="18"/>
        </w:rPr>
        <w:t xml:space="preserve">  </w:t>
      </w:r>
      <w:r>
        <w:rPr>
          <w:rFonts w:ascii="Verdana" w:eastAsia="Times New Roman" w:hAnsi="Verdana"/>
          <w:sz w:val="18"/>
          <w:szCs w:val="18"/>
        </w:rPr>
        <w:t>All applicants are encourage</w:t>
      </w:r>
      <w:r w:rsidR="00904712">
        <w:rPr>
          <w:rFonts w:ascii="Verdana" w:eastAsia="Times New Roman" w:hAnsi="Verdana"/>
          <w:sz w:val="18"/>
          <w:szCs w:val="18"/>
        </w:rPr>
        <w:t>d</w:t>
      </w:r>
      <w:r>
        <w:rPr>
          <w:rFonts w:ascii="Verdana" w:eastAsia="Times New Roman" w:hAnsi="Verdana"/>
          <w:sz w:val="18"/>
          <w:szCs w:val="18"/>
        </w:rPr>
        <w:t xml:space="preserve"> to contact the Department of Planning and Development prior to submission of an application to discuss program requirements, determine eligibility, and outline the required process.  </w:t>
      </w:r>
    </w:p>
    <w:p w14:paraId="554F021A" w14:textId="77777777" w:rsidR="008428FD" w:rsidRDefault="008428FD" w:rsidP="008428FD">
      <w:pPr>
        <w:spacing w:after="0" w:line="240" w:lineRule="auto"/>
        <w:rPr>
          <w:rFonts w:ascii="Verdana" w:eastAsia="Times New Roman" w:hAnsi="Verdana"/>
          <w:sz w:val="18"/>
          <w:szCs w:val="18"/>
        </w:rPr>
      </w:pPr>
    </w:p>
    <w:p w14:paraId="53107E27" w14:textId="77777777" w:rsidR="000223DE" w:rsidRDefault="007D5E0E" w:rsidP="008428FD">
      <w:pPr>
        <w:spacing w:after="0" w:line="240" w:lineRule="auto"/>
        <w:rPr>
          <w:rFonts w:ascii="Verdana" w:eastAsia="Times New Roman" w:hAnsi="Verdana"/>
          <w:sz w:val="18"/>
          <w:szCs w:val="18"/>
        </w:rPr>
      </w:pPr>
      <w:r>
        <w:rPr>
          <w:rFonts w:ascii="Verdana" w:eastAsia="Times New Roman" w:hAnsi="Verdana"/>
          <w:sz w:val="18"/>
          <w:szCs w:val="18"/>
        </w:rPr>
        <w:t>Once eligibility for program participation is determined, inspection of the property will be conducted</w:t>
      </w:r>
      <w:r w:rsidR="008428FD">
        <w:rPr>
          <w:rFonts w:ascii="Verdana" w:eastAsia="Times New Roman" w:hAnsi="Verdana"/>
          <w:sz w:val="18"/>
          <w:szCs w:val="18"/>
        </w:rPr>
        <w:t xml:space="preserve"> by </w:t>
      </w:r>
      <w:r w:rsidR="00FD0A0A">
        <w:rPr>
          <w:rFonts w:ascii="Verdana" w:eastAsia="Times New Roman" w:hAnsi="Verdana"/>
          <w:sz w:val="18"/>
          <w:szCs w:val="18"/>
        </w:rPr>
        <w:t xml:space="preserve">a certified Lead Inspector and then by </w:t>
      </w:r>
      <w:r w:rsidR="008428FD">
        <w:rPr>
          <w:rFonts w:ascii="Verdana" w:eastAsia="Times New Roman" w:hAnsi="Verdana"/>
          <w:sz w:val="18"/>
          <w:szCs w:val="18"/>
        </w:rPr>
        <w:t>the Housing</w:t>
      </w:r>
      <w:r w:rsidR="00FD0A0A">
        <w:rPr>
          <w:rFonts w:ascii="Verdana" w:eastAsia="Times New Roman" w:hAnsi="Verdana"/>
          <w:sz w:val="18"/>
          <w:szCs w:val="18"/>
        </w:rPr>
        <w:t xml:space="preserve"> Rehabilitation</w:t>
      </w:r>
      <w:r w:rsidR="008428FD">
        <w:rPr>
          <w:rFonts w:ascii="Verdana" w:eastAsia="Times New Roman" w:hAnsi="Verdana"/>
          <w:sz w:val="18"/>
          <w:szCs w:val="18"/>
        </w:rPr>
        <w:t xml:space="preserve"> Specialist</w:t>
      </w:r>
      <w:r>
        <w:rPr>
          <w:rFonts w:ascii="Verdana" w:eastAsia="Times New Roman" w:hAnsi="Verdana"/>
          <w:sz w:val="18"/>
          <w:szCs w:val="18"/>
        </w:rPr>
        <w:t>.  All code violations on the property</w:t>
      </w:r>
      <w:r w:rsidR="008428FD">
        <w:rPr>
          <w:rFonts w:ascii="Verdana" w:eastAsia="Times New Roman" w:hAnsi="Verdana"/>
          <w:sz w:val="18"/>
          <w:szCs w:val="18"/>
        </w:rPr>
        <w:t xml:space="preserve"> will be noted and</w:t>
      </w:r>
      <w:r>
        <w:rPr>
          <w:rFonts w:ascii="Verdana" w:eastAsia="Times New Roman" w:hAnsi="Verdana"/>
          <w:sz w:val="18"/>
          <w:szCs w:val="18"/>
        </w:rPr>
        <w:t xml:space="preserve"> must be corrected</w:t>
      </w:r>
      <w:r w:rsidR="008428FD">
        <w:rPr>
          <w:rFonts w:ascii="Verdana" w:eastAsia="Times New Roman" w:hAnsi="Verdana"/>
          <w:sz w:val="18"/>
          <w:szCs w:val="18"/>
        </w:rPr>
        <w:t xml:space="preserve">, including compliance with </w:t>
      </w:r>
      <w:r>
        <w:rPr>
          <w:rFonts w:ascii="Verdana" w:eastAsia="Times New Roman" w:hAnsi="Verdana"/>
          <w:sz w:val="18"/>
          <w:szCs w:val="18"/>
        </w:rPr>
        <w:t>laws</w:t>
      </w:r>
      <w:r w:rsidR="008428FD">
        <w:rPr>
          <w:rFonts w:ascii="Verdana" w:eastAsia="Times New Roman" w:hAnsi="Verdana"/>
          <w:sz w:val="18"/>
          <w:szCs w:val="18"/>
        </w:rPr>
        <w:t xml:space="preserve"> dealing with exposure to lead</w:t>
      </w:r>
      <w:r>
        <w:rPr>
          <w:rFonts w:ascii="Verdana" w:eastAsia="Times New Roman" w:hAnsi="Verdana"/>
          <w:sz w:val="18"/>
          <w:szCs w:val="18"/>
        </w:rPr>
        <w:t>.  Program staff will work with the property ow</w:t>
      </w:r>
      <w:r w:rsidR="000223DE">
        <w:rPr>
          <w:rFonts w:ascii="Verdana" w:eastAsia="Times New Roman" w:hAnsi="Verdana"/>
          <w:sz w:val="18"/>
          <w:szCs w:val="18"/>
        </w:rPr>
        <w:t xml:space="preserve">ner to develop a scope of work to address State Building and Sanitary Code and ensure for health and safety of all occupants.  </w:t>
      </w:r>
    </w:p>
    <w:p w14:paraId="3AC48EC9" w14:textId="77777777" w:rsidR="008428FD" w:rsidRDefault="008428FD" w:rsidP="008428FD">
      <w:pPr>
        <w:spacing w:after="0" w:line="240" w:lineRule="auto"/>
        <w:rPr>
          <w:rFonts w:ascii="Verdana" w:eastAsia="Times New Roman" w:hAnsi="Verdana"/>
          <w:sz w:val="18"/>
          <w:szCs w:val="18"/>
        </w:rPr>
      </w:pPr>
    </w:p>
    <w:p w14:paraId="21A68F16" w14:textId="5CAA8004" w:rsidR="007D5E0E" w:rsidRDefault="008428FD" w:rsidP="008428FD">
      <w:pPr>
        <w:spacing w:after="0" w:line="240" w:lineRule="auto"/>
        <w:rPr>
          <w:rFonts w:ascii="Verdana" w:eastAsia="Times New Roman" w:hAnsi="Verdana"/>
          <w:sz w:val="18"/>
          <w:szCs w:val="18"/>
        </w:rPr>
      </w:pPr>
      <w:r>
        <w:rPr>
          <w:rFonts w:ascii="Verdana" w:eastAsia="Times New Roman" w:hAnsi="Verdana"/>
          <w:sz w:val="18"/>
          <w:szCs w:val="18"/>
        </w:rPr>
        <w:t xml:space="preserve">Following home inspection, the Housing </w:t>
      </w:r>
      <w:r w:rsidR="00273B03">
        <w:rPr>
          <w:rFonts w:ascii="Verdana" w:eastAsia="Times New Roman" w:hAnsi="Verdana"/>
          <w:sz w:val="18"/>
          <w:szCs w:val="18"/>
        </w:rPr>
        <w:t xml:space="preserve">Rehabilitation </w:t>
      </w:r>
      <w:r>
        <w:rPr>
          <w:rFonts w:ascii="Verdana" w:eastAsia="Times New Roman" w:hAnsi="Verdana"/>
          <w:sz w:val="18"/>
          <w:szCs w:val="18"/>
        </w:rPr>
        <w:t xml:space="preserve">Specialist will create a </w:t>
      </w:r>
      <w:r w:rsidR="005775F5">
        <w:rPr>
          <w:rFonts w:ascii="Verdana" w:eastAsia="Times New Roman" w:hAnsi="Verdana"/>
          <w:sz w:val="18"/>
          <w:szCs w:val="18"/>
        </w:rPr>
        <w:t>set of specifications</w:t>
      </w:r>
      <w:r>
        <w:rPr>
          <w:rFonts w:ascii="Verdana" w:eastAsia="Times New Roman" w:hAnsi="Verdana"/>
          <w:sz w:val="18"/>
          <w:szCs w:val="18"/>
        </w:rPr>
        <w:t xml:space="preserve"> outlining all work approved for funding under the program with estimated costs.  </w:t>
      </w:r>
      <w:r w:rsidR="000223DE">
        <w:rPr>
          <w:rFonts w:ascii="Verdana" w:eastAsia="Times New Roman" w:hAnsi="Verdana"/>
          <w:sz w:val="18"/>
          <w:szCs w:val="18"/>
        </w:rPr>
        <w:t xml:space="preserve">Written copies of </w:t>
      </w:r>
      <w:r>
        <w:rPr>
          <w:rFonts w:ascii="Verdana" w:eastAsia="Times New Roman" w:hAnsi="Verdana"/>
          <w:sz w:val="18"/>
          <w:szCs w:val="18"/>
        </w:rPr>
        <w:t xml:space="preserve">the bid with </w:t>
      </w:r>
      <w:r w:rsidR="000223DE">
        <w:rPr>
          <w:rFonts w:ascii="Verdana" w:eastAsia="Times New Roman" w:hAnsi="Verdana"/>
          <w:sz w:val="18"/>
          <w:szCs w:val="18"/>
        </w:rPr>
        <w:t>estimates will be provided to property owners</w:t>
      </w:r>
      <w:r w:rsidR="00904712">
        <w:rPr>
          <w:rFonts w:ascii="Verdana" w:eastAsia="Times New Roman" w:hAnsi="Verdana"/>
          <w:sz w:val="18"/>
          <w:szCs w:val="18"/>
        </w:rPr>
        <w:t xml:space="preserve"> upon request</w:t>
      </w:r>
      <w:r w:rsidR="000223DE">
        <w:rPr>
          <w:rFonts w:ascii="Verdana" w:eastAsia="Times New Roman" w:hAnsi="Verdana"/>
          <w:sz w:val="18"/>
          <w:szCs w:val="18"/>
        </w:rPr>
        <w:t xml:space="preserve">.  </w:t>
      </w:r>
    </w:p>
    <w:p w14:paraId="0DCBFF36" w14:textId="77777777" w:rsidR="008428FD" w:rsidRDefault="008428FD" w:rsidP="008428FD">
      <w:pPr>
        <w:spacing w:after="0" w:line="240" w:lineRule="auto"/>
        <w:rPr>
          <w:rFonts w:ascii="Verdana" w:eastAsia="Times New Roman" w:hAnsi="Verdana"/>
          <w:sz w:val="18"/>
          <w:szCs w:val="18"/>
        </w:rPr>
      </w:pPr>
    </w:p>
    <w:p w14:paraId="660A6147" w14:textId="43C8EC2E" w:rsidR="007D5E0E" w:rsidRDefault="008428FD" w:rsidP="008428FD">
      <w:pPr>
        <w:spacing w:after="0" w:line="240" w:lineRule="auto"/>
        <w:rPr>
          <w:rFonts w:ascii="Verdana" w:eastAsia="Times New Roman" w:hAnsi="Verdana"/>
          <w:sz w:val="18"/>
          <w:szCs w:val="18"/>
        </w:rPr>
      </w:pPr>
      <w:r>
        <w:rPr>
          <w:rFonts w:ascii="Verdana" w:eastAsia="Times New Roman" w:hAnsi="Verdana"/>
          <w:sz w:val="18"/>
          <w:szCs w:val="18"/>
        </w:rPr>
        <w:t xml:space="preserve">Upon approval of the project by the applicant, the </w:t>
      </w:r>
      <w:r w:rsidR="005775F5">
        <w:rPr>
          <w:rFonts w:ascii="Verdana" w:eastAsia="Times New Roman" w:hAnsi="Verdana"/>
          <w:sz w:val="18"/>
          <w:szCs w:val="18"/>
        </w:rPr>
        <w:t xml:space="preserve">Department of Planning and Development will coordinate </w:t>
      </w:r>
      <w:r>
        <w:rPr>
          <w:rFonts w:ascii="Verdana" w:eastAsia="Times New Roman" w:hAnsi="Verdana"/>
          <w:sz w:val="18"/>
          <w:szCs w:val="18"/>
        </w:rPr>
        <w:t>the project bid process</w:t>
      </w:r>
      <w:r w:rsidR="005775F5">
        <w:rPr>
          <w:rFonts w:ascii="Verdana" w:eastAsia="Times New Roman" w:hAnsi="Verdana"/>
          <w:sz w:val="18"/>
          <w:szCs w:val="18"/>
        </w:rPr>
        <w:t>.  A bid invitation will be sent to all eligible contractors registered with the program. The Housing Rehabilitation Specialist</w:t>
      </w:r>
      <w:r w:rsidR="003A7460">
        <w:rPr>
          <w:rFonts w:ascii="Verdana" w:eastAsia="Times New Roman" w:hAnsi="Verdana"/>
          <w:sz w:val="18"/>
          <w:szCs w:val="18"/>
        </w:rPr>
        <w:t xml:space="preserve"> will conduct a pre-bid walkthrough of the property.  A contractor must attend the walkthrough in order to be eligible to bid on the project. Bids must be submitted prior to an established date and time.</w:t>
      </w:r>
      <w:r w:rsidR="007D5E0E">
        <w:rPr>
          <w:rFonts w:ascii="Verdana" w:eastAsia="Times New Roman" w:hAnsi="Verdana"/>
          <w:sz w:val="18"/>
          <w:szCs w:val="18"/>
        </w:rPr>
        <w:t xml:space="preserve"> </w:t>
      </w:r>
    </w:p>
    <w:p w14:paraId="3742D682" w14:textId="77777777" w:rsidR="008428FD" w:rsidRDefault="008428FD" w:rsidP="008428FD">
      <w:pPr>
        <w:spacing w:after="0" w:line="240" w:lineRule="auto"/>
        <w:rPr>
          <w:rFonts w:ascii="Verdana" w:eastAsia="Times New Roman" w:hAnsi="Verdana"/>
          <w:sz w:val="18"/>
          <w:szCs w:val="18"/>
        </w:rPr>
      </w:pPr>
    </w:p>
    <w:p w14:paraId="1A2BFA6B" w14:textId="77777777" w:rsidR="007D5E0E" w:rsidRDefault="007D5E0E" w:rsidP="008428FD">
      <w:pPr>
        <w:spacing w:after="0" w:line="240" w:lineRule="auto"/>
        <w:rPr>
          <w:rFonts w:ascii="Verdana" w:eastAsia="Times New Roman" w:hAnsi="Verdana"/>
          <w:sz w:val="18"/>
          <w:szCs w:val="18"/>
        </w:rPr>
      </w:pPr>
      <w:r>
        <w:rPr>
          <w:rFonts w:ascii="Verdana" w:eastAsia="Times New Roman" w:hAnsi="Verdana"/>
          <w:sz w:val="18"/>
          <w:szCs w:val="18"/>
        </w:rPr>
        <w:t xml:space="preserve">Contracts will be awarded to the lowest qualified bidder as determined by the bidding process for the subject property, if approved by the property owner.   </w:t>
      </w:r>
    </w:p>
    <w:p w14:paraId="24328F66" w14:textId="77777777" w:rsidR="008428FD" w:rsidRDefault="008428FD" w:rsidP="008428FD">
      <w:pPr>
        <w:spacing w:after="0" w:line="240" w:lineRule="auto"/>
        <w:rPr>
          <w:rFonts w:ascii="Verdana" w:eastAsia="Times New Roman" w:hAnsi="Verdana"/>
          <w:sz w:val="18"/>
          <w:szCs w:val="18"/>
        </w:rPr>
      </w:pPr>
    </w:p>
    <w:p w14:paraId="42B3FC32" w14:textId="5D78E553" w:rsidR="006D66DA" w:rsidRDefault="000223DE" w:rsidP="008428FD">
      <w:pPr>
        <w:spacing w:after="0" w:line="240" w:lineRule="auto"/>
        <w:rPr>
          <w:rFonts w:ascii="Verdana" w:eastAsia="Times New Roman" w:hAnsi="Verdana"/>
          <w:sz w:val="18"/>
          <w:szCs w:val="18"/>
        </w:rPr>
      </w:pPr>
      <w:r>
        <w:rPr>
          <w:rFonts w:ascii="Verdana" w:eastAsia="Times New Roman" w:hAnsi="Verdana"/>
          <w:sz w:val="18"/>
          <w:szCs w:val="18"/>
        </w:rPr>
        <w:t xml:space="preserve">Contractors will be responsible to comply with all </w:t>
      </w:r>
      <w:r w:rsidR="008428FD">
        <w:rPr>
          <w:rFonts w:ascii="Verdana" w:eastAsia="Times New Roman" w:hAnsi="Verdana"/>
          <w:sz w:val="18"/>
          <w:szCs w:val="18"/>
        </w:rPr>
        <w:t xml:space="preserve">local and state </w:t>
      </w:r>
      <w:r w:rsidR="003A7460">
        <w:rPr>
          <w:rFonts w:ascii="Verdana" w:eastAsia="Times New Roman" w:hAnsi="Verdana"/>
          <w:sz w:val="18"/>
          <w:szCs w:val="18"/>
        </w:rPr>
        <w:t>permitting and</w:t>
      </w:r>
      <w:r>
        <w:rPr>
          <w:rFonts w:ascii="Verdana" w:eastAsia="Times New Roman" w:hAnsi="Verdana"/>
          <w:sz w:val="18"/>
          <w:szCs w:val="18"/>
        </w:rPr>
        <w:t xml:space="preserve"> will commence work</w:t>
      </w:r>
      <w:r w:rsidR="008428FD">
        <w:rPr>
          <w:rFonts w:ascii="Verdana" w:eastAsia="Times New Roman" w:hAnsi="Verdana"/>
          <w:sz w:val="18"/>
          <w:szCs w:val="18"/>
        </w:rPr>
        <w:t xml:space="preserve"> only</w:t>
      </w:r>
      <w:r>
        <w:rPr>
          <w:rFonts w:ascii="Verdana" w:eastAsia="Times New Roman" w:hAnsi="Verdana"/>
          <w:sz w:val="18"/>
          <w:szCs w:val="18"/>
        </w:rPr>
        <w:t xml:space="preserve"> upon</w:t>
      </w:r>
      <w:r w:rsidR="008428FD">
        <w:rPr>
          <w:rFonts w:ascii="Verdana" w:eastAsia="Times New Roman" w:hAnsi="Verdana"/>
          <w:sz w:val="18"/>
          <w:szCs w:val="18"/>
        </w:rPr>
        <w:t xml:space="preserve"> the receipt of a written</w:t>
      </w:r>
      <w:r>
        <w:rPr>
          <w:rFonts w:ascii="Verdana" w:eastAsia="Times New Roman" w:hAnsi="Verdana"/>
          <w:sz w:val="18"/>
          <w:szCs w:val="18"/>
        </w:rPr>
        <w:t xml:space="preserve"> notice to proceed from the Department of Planning and Development.  </w:t>
      </w:r>
      <w:r w:rsidR="006D66DA">
        <w:rPr>
          <w:rFonts w:ascii="Verdana" w:eastAsia="Times New Roman" w:hAnsi="Verdana"/>
          <w:sz w:val="18"/>
          <w:szCs w:val="18"/>
        </w:rPr>
        <w:t xml:space="preserve">To </w:t>
      </w:r>
      <w:r w:rsidR="008428FD">
        <w:rPr>
          <w:rFonts w:ascii="Verdana" w:eastAsia="Times New Roman" w:hAnsi="Verdana"/>
          <w:sz w:val="18"/>
          <w:szCs w:val="18"/>
        </w:rPr>
        <w:t>en</w:t>
      </w:r>
      <w:r w:rsidR="006D66DA">
        <w:rPr>
          <w:rFonts w:ascii="Verdana" w:eastAsia="Times New Roman" w:hAnsi="Verdana"/>
          <w:sz w:val="18"/>
          <w:szCs w:val="18"/>
        </w:rPr>
        <w:t xml:space="preserve">sure compliance with the contract and scope of work, </w:t>
      </w:r>
      <w:r w:rsidR="003A7460">
        <w:rPr>
          <w:rFonts w:ascii="Verdana" w:eastAsia="Times New Roman" w:hAnsi="Verdana"/>
          <w:sz w:val="18"/>
          <w:szCs w:val="18"/>
        </w:rPr>
        <w:t>the Housing Rehabilitation Specialist</w:t>
      </w:r>
      <w:r w:rsidR="006D66DA">
        <w:rPr>
          <w:rFonts w:ascii="Verdana" w:eastAsia="Times New Roman" w:hAnsi="Verdana"/>
          <w:sz w:val="18"/>
          <w:szCs w:val="18"/>
        </w:rPr>
        <w:t xml:space="preserve"> will provide regular</w:t>
      </w:r>
      <w:r w:rsidR="008428FD">
        <w:rPr>
          <w:rFonts w:ascii="Verdana" w:eastAsia="Times New Roman" w:hAnsi="Verdana"/>
          <w:sz w:val="18"/>
          <w:szCs w:val="18"/>
        </w:rPr>
        <w:t xml:space="preserve"> </w:t>
      </w:r>
      <w:r w:rsidR="006D66DA">
        <w:rPr>
          <w:rFonts w:ascii="Verdana" w:eastAsia="Times New Roman" w:hAnsi="Verdana"/>
          <w:sz w:val="18"/>
          <w:szCs w:val="18"/>
        </w:rPr>
        <w:t>inspections</w:t>
      </w:r>
      <w:r w:rsidR="008428FD">
        <w:rPr>
          <w:rFonts w:ascii="Verdana" w:eastAsia="Times New Roman" w:hAnsi="Verdana"/>
          <w:sz w:val="18"/>
          <w:szCs w:val="18"/>
        </w:rPr>
        <w:t xml:space="preserve"> of the property</w:t>
      </w:r>
      <w:r w:rsidR="006D66DA">
        <w:rPr>
          <w:rFonts w:ascii="Verdana" w:eastAsia="Times New Roman" w:hAnsi="Verdana"/>
          <w:sz w:val="18"/>
          <w:szCs w:val="18"/>
        </w:rPr>
        <w:t xml:space="preserve">.  </w:t>
      </w:r>
    </w:p>
    <w:p w14:paraId="0DDED03A" w14:textId="77777777" w:rsidR="008428FD" w:rsidRDefault="008428FD" w:rsidP="008428FD">
      <w:pPr>
        <w:spacing w:after="0" w:line="240" w:lineRule="auto"/>
        <w:rPr>
          <w:rFonts w:ascii="Verdana" w:eastAsia="Times New Roman" w:hAnsi="Verdana"/>
          <w:sz w:val="18"/>
          <w:szCs w:val="18"/>
        </w:rPr>
      </w:pPr>
    </w:p>
    <w:p w14:paraId="37E6EE2E" w14:textId="77777777" w:rsidR="008428FD" w:rsidRDefault="008E37DB" w:rsidP="008428FD">
      <w:pPr>
        <w:spacing w:after="0" w:line="240" w:lineRule="auto"/>
        <w:rPr>
          <w:rFonts w:ascii="Verdana" w:eastAsia="Times New Roman" w:hAnsi="Verdana"/>
          <w:sz w:val="18"/>
          <w:szCs w:val="18"/>
        </w:rPr>
      </w:pPr>
      <w:r>
        <w:rPr>
          <w:rFonts w:ascii="Verdana" w:eastAsia="Times New Roman" w:hAnsi="Verdana"/>
          <w:sz w:val="18"/>
          <w:szCs w:val="18"/>
        </w:rPr>
        <w:t xml:space="preserve">Upon completion of the project, </w:t>
      </w:r>
      <w:r w:rsidR="00273B03">
        <w:rPr>
          <w:rFonts w:ascii="Verdana" w:eastAsia="Times New Roman" w:hAnsi="Verdana"/>
          <w:sz w:val="18"/>
          <w:szCs w:val="18"/>
        </w:rPr>
        <w:t xml:space="preserve">the </w:t>
      </w:r>
      <w:r w:rsidR="00FD0A0A">
        <w:rPr>
          <w:rFonts w:ascii="Verdana" w:eastAsia="Times New Roman" w:hAnsi="Verdana"/>
          <w:sz w:val="18"/>
          <w:szCs w:val="18"/>
        </w:rPr>
        <w:t xml:space="preserve">Lead Paint Inspector followed by the </w:t>
      </w:r>
      <w:r w:rsidR="00273B03">
        <w:rPr>
          <w:rFonts w:ascii="Verdana" w:eastAsia="Times New Roman" w:hAnsi="Verdana"/>
          <w:sz w:val="18"/>
          <w:szCs w:val="18"/>
        </w:rPr>
        <w:t xml:space="preserve">Housing Rehabilitation Specialist </w:t>
      </w:r>
      <w:r>
        <w:rPr>
          <w:rFonts w:ascii="Verdana" w:eastAsia="Times New Roman" w:hAnsi="Verdana"/>
          <w:sz w:val="18"/>
          <w:szCs w:val="18"/>
        </w:rPr>
        <w:t>will perform the f</w:t>
      </w:r>
      <w:r w:rsidR="000223DE">
        <w:rPr>
          <w:rFonts w:ascii="Verdana" w:eastAsia="Times New Roman" w:hAnsi="Verdana"/>
          <w:sz w:val="18"/>
          <w:szCs w:val="18"/>
        </w:rPr>
        <w:t>inal inspection</w:t>
      </w:r>
      <w:r>
        <w:rPr>
          <w:rFonts w:ascii="Verdana" w:eastAsia="Times New Roman" w:hAnsi="Verdana"/>
          <w:sz w:val="18"/>
          <w:szCs w:val="18"/>
        </w:rPr>
        <w:t xml:space="preserve"> of the property.  Final payments to the contractor will be made after</w:t>
      </w:r>
      <w:r w:rsidR="008428FD">
        <w:rPr>
          <w:rFonts w:ascii="Verdana" w:eastAsia="Times New Roman" w:hAnsi="Verdana"/>
          <w:sz w:val="18"/>
          <w:szCs w:val="18"/>
        </w:rPr>
        <w:t xml:space="preserve"> final</w:t>
      </w:r>
      <w:r>
        <w:rPr>
          <w:rFonts w:ascii="Verdana" w:eastAsia="Times New Roman" w:hAnsi="Verdana"/>
          <w:sz w:val="18"/>
          <w:szCs w:val="18"/>
        </w:rPr>
        <w:t xml:space="preserve"> inspections and with written acceptance from the owner of the property.</w:t>
      </w:r>
    </w:p>
    <w:p w14:paraId="314C1B86" w14:textId="77777777" w:rsidR="008428FD" w:rsidRDefault="008428FD" w:rsidP="008428FD">
      <w:pPr>
        <w:spacing w:after="0" w:line="240" w:lineRule="auto"/>
        <w:rPr>
          <w:rFonts w:ascii="Verdana" w:eastAsia="Times New Roman" w:hAnsi="Verdana"/>
          <w:sz w:val="18"/>
          <w:szCs w:val="18"/>
        </w:rPr>
      </w:pPr>
    </w:p>
    <w:sectPr w:rsidR="008428FD" w:rsidSect="00015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930"/>
    <w:multiLevelType w:val="hybridMultilevel"/>
    <w:tmpl w:val="C1544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21CE"/>
    <w:multiLevelType w:val="hybridMultilevel"/>
    <w:tmpl w:val="18525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8A4BB5"/>
    <w:multiLevelType w:val="hybridMultilevel"/>
    <w:tmpl w:val="465E0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ED7B84"/>
    <w:multiLevelType w:val="hybridMultilevel"/>
    <w:tmpl w:val="D33E7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5D6AB6"/>
    <w:multiLevelType w:val="hybridMultilevel"/>
    <w:tmpl w:val="2F1A84F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50964886"/>
    <w:multiLevelType w:val="hybridMultilevel"/>
    <w:tmpl w:val="1E74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C6CF7"/>
    <w:multiLevelType w:val="hybridMultilevel"/>
    <w:tmpl w:val="3496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62607"/>
    <w:multiLevelType w:val="hybridMultilevel"/>
    <w:tmpl w:val="16B4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630005">
    <w:abstractNumId w:val="4"/>
  </w:num>
  <w:num w:numId="2" w16cid:durableId="315962445">
    <w:abstractNumId w:val="2"/>
  </w:num>
  <w:num w:numId="3" w16cid:durableId="419915247">
    <w:abstractNumId w:val="0"/>
  </w:num>
  <w:num w:numId="4" w16cid:durableId="1111902959">
    <w:abstractNumId w:val="1"/>
  </w:num>
  <w:num w:numId="5" w16cid:durableId="1801192641">
    <w:abstractNumId w:val="5"/>
  </w:num>
  <w:num w:numId="6" w16cid:durableId="554774697">
    <w:abstractNumId w:val="6"/>
  </w:num>
  <w:num w:numId="7" w16cid:durableId="1887523587">
    <w:abstractNumId w:val="7"/>
  </w:num>
  <w:num w:numId="8" w16cid:durableId="1880971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45"/>
    <w:rsid w:val="00015C53"/>
    <w:rsid w:val="000223DE"/>
    <w:rsid w:val="00080A0A"/>
    <w:rsid w:val="0008434F"/>
    <w:rsid w:val="000B7496"/>
    <w:rsid w:val="000C7C55"/>
    <w:rsid w:val="0018127E"/>
    <w:rsid w:val="00191427"/>
    <w:rsid w:val="001B2AAC"/>
    <w:rsid w:val="001C1560"/>
    <w:rsid w:val="001E1ED3"/>
    <w:rsid w:val="001F5231"/>
    <w:rsid w:val="00226F35"/>
    <w:rsid w:val="00230443"/>
    <w:rsid w:val="0025094B"/>
    <w:rsid w:val="00261877"/>
    <w:rsid w:val="00263F56"/>
    <w:rsid w:val="00273B03"/>
    <w:rsid w:val="002A40FC"/>
    <w:rsid w:val="002A445B"/>
    <w:rsid w:val="002C1E6A"/>
    <w:rsid w:val="002E5EFC"/>
    <w:rsid w:val="00326858"/>
    <w:rsid w:val="003830EB"/>
    <w:rsid w:val="00391BF3"/>
    <w:rsid w:val="003A7460"/>
    <w:rsid w:val="003C4A51"/>
    <w:rsid w:val="003E00DD"/>
    <w:rsid w:val="003E31BC"/>
    <w:rsid w:val="0040088E"/>
    <w:rsid w:val="004012F6"/>
    <w:rsid w:val="00431FDC"/>
    <w:rsid w:val="00471A3D"/>
    <w:rsid w:val="004E2C37"/>
    <w:rsid w:val="0053385C"/>
    <w:rsid w:val="005775F5"/>
    <w:rsid w:val="005E1A15"/>
    <w:rsid w:val="005F10E8"/>
    <w:rsid w:val="00611FB9"/>
    <w:rsid w:val="00630963"/>
    <w:rsid w:val="00680D14"/>
    <w:rsid w:val="00686DB5"/>
    <w:rsid w:val="00696370"/>
    <w:rsid w:val="006A3FCD"/>
    <w:rsid w:val="006B6D28"/>
    <w:rsid w:val="006C2B0D"/>
    <w:rsid w:val="006D4AFB"/>
    <w:rsid w:val="006D66DA"/>
    <w:rsid w:val="006F0B79"/>
    <w:rsid w:val="00723EA4"/>
    <w:rsid w:val="007458ED"/>
    <w:rsid w:val="00760933"/>
    <w:rsid w:val="0076502F"/>
    <w:rsid w:val="00772A6E"/>
    <w:rsid w:val="00774B17"/>
    <w:rsid w:val="007846D1"/>
    <w:rsid w:val="007A5C72"/>
    <w:rsid w:val="007C0037"/>
    <w:rsid w:val="007D5E0E"/>
    <w:rsid w:val="007F43EC"/>
    <w:rsid w:val="00800A3B"/>
    <w:rsid w:val="008428FD"/>
    <w:rsid w:val="008A66BA"/>
    <w:rsid w:val="008B5EE7"/>
    <w:rsid w:val="008C4CEA"/>
    <w:rsid w:val="008E142A"/>
    <w:rsid w:val="008E25DB"/>
    <w:rsid w:val="008E37DB"/>
    <w:rsid w:val="00903BC4"/>
    <w:rsid w:val="00904712"/>
    <w:rsid w:val="00981C72"/>
    <w:rsid w:val="009A1DA8"/>
    <w:rsid w:val="009F63BE"/>
    <w:rsid w:val="00A12FFB"/>
    <w:rsid w:val="00A15050"/>
    <w:rsid w:val="00A26DC6"/>
    <w:rsid w:val="00A77C30"/>
    <w:rsid w:val="00AB5540"/>
    <w:rsid w:val="00AB7E0A"/>
    <w:rsid w:val="00AD5D41"/>
    <w:rsid w:val="00B20DD1"/>
    <w:rsid w:val="00BA401A"/>
    <w:rsid w:val="00BA6859"/>
    <w:rsid w:val="00BF729C"/>
    <w:rsid w:val="00C16739"/>
    <w:rsid w:val="00C420F3"/>
    <w:rsid w:val="00C51DF7"/>
    <w:rsid w:val="00CC4F1F"/>
    <w:rsid w:val="00CD2948"/>
    <w:rsid w:val="00CD78C7"/>
    <w:rsid w:val="00CF12EE"/>
    <w:rsid w:val="00D06348"/>
    <w:rsid w:val="00D65F00"/>
    <w:rsid w:val="00DA24E7"/>
    <w:rsid w:val="00DF183B"/>
    <w:rsid w:val="00DF314F"/>
    <w:rsid w:val="00E6259F"/>
    <w:rsid w:val="00E62E7E"/>
    <w:rsid w:val="00EA10E5"/>
    <w:rsid w:val="00EF3DD2"/>
    <w:rsid w:val="00EF7D85"/>
    <w:rsid w:val="00F00045"/>
    <w:rsid w:val="00F55091"/>
    <w:rsid w:val="00FD0A0A"/>
    <w:rsid w:val="00FD39BC"/>
    <w:rsid w:val="00FE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C6A1"/>
  <w15:chartTrackingRefBased/>
  <w15:docId w15:val="{3EFED5F3-BAE3-4F25-985F-6E1F851F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A4"/>
    <w:pPr>
      <w:spacing w:after="200" w:line="276" w:lineRule="auto"/>
    </w:pPr>
    <w:rPr>
      <w:sz w:val="22"/>
      <w:szCs w:val="22"/>
    </w:rPr>
  </w:style>
  <w:style w:type="paragraph" w:styleId="Heading1">
    <w:name w:val="heading 1"/>
    <w:basedOn w:val="Normal"/>
    <w:link w:val="Heading1Char"/>
    <w:uiPriority w:val="9"/>
    <w:qFormat/>
    <w:rsid w:val="00F00045"/>
    <w:pPr>
      <w:spacing w:before="100" w:beforeAutospacing="1" w:after="100" w:afterAutospacing="1" w:line="240" w:lineRule="auto"/>
      <w:outlineLvl w:val="0"/>
    </w:pPr>
    <w:rPr>
      <w:rFonts w:ascii="Times New Roman" w:eastAsia="Times New Roman" w:hAnsi="Times New Roman"/>
      <w:b/>
      <w:bCs/>
      <w:kern w:val="36"/>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0045"/>
    <w:rPr>
      <w:rFonts w:ascii="Times New Roman" w:eastAsia="Times New Roman" w:hAnsi="Times New Roman" w:cs="Times New Roman"/>
      <w:b/>
      <w:bCs/>
      <w:kern w:val="36"/>
      <w:sz w:val="24"/>
      <w:szCs w:val="24"/>
    </w:rPr>
  </w:style>
  <w:style w:type="paragraph" w:styleId="NormalWeb">
    <w:name w:val="Normal (Web)"/>
    <w:basedOn w:val="Normal"/>
    <w:uiPriority w:val="99"/>
    <w:semiHidden/>
    <w:unhideWhenUsed/>
    <w:rsid w:val="00F00045"/>
    <w:pPr>
      <w:spacing w:after="100" w:afterAutospacing="1" w:line="240" w:lineRule="auto"/>
    </w:pPr>
    <w:rPr>
      <w:rFonts w:ascii="Verdana" w:eastAsia="Times New Roman" w:hAnsi="Verdana"/>
      <w:sz w:val="18"/>
      <w:szCs w:val="18"/>
    </w:rPr>
  </w:style>
  <w:style w:type="character" w:styleId="Strong">
    <w:name w:val="Strong"/>
    <w:uiPriority w:val="22"/>
    <w:qFormat/>
    <w:rsid w:val="00F00045"/>
    <w:rPr>
      <w:b/>
      <w:bCs/>
    </w:rPr>
  </w:style>
  <w:style w:type="character" w:styleId="Hyperlink">
    <w:name w:val="Hyperlink"/>
    <w:uiPriority w:val="99"/>
    <w:semiHidden/>
    <w:unhideWhenUsed/>
    <w:rsid w:val="00F00045"/>
    <w:rPr>
      <w:color w:val="0000FF"/>
      <w:u w:val="single"/>
    </w:rPr>
  </w:style>
  <w:style w:type="table" w:styleId="TableGrid">
    <w:name w:val="Table Grid"/>
    <w:basedOn w:val="TableNormal"/>
    <w:uiPriority w:val="59"/>
    <w:rsid w:val="00C167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2">
    <w:name w:val="Light Shading Accent 2"/>
    <w:basedOn w:val="TableNormal"/>
    <w:uiPriority w:val="60"/>
    <w:rsid w:val="00C420F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C420F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A15050"/>
    <w:pPr>
      <w:ind w:left="720"/>
      <w:contextualSpacing/>
    </w:pPr>
  </w:style>
  <w:style w:type="paragraph" w:styleId="BalloonText">
    <w:name w:val="Balloon Text"/>
    <w:basedOn w:val="Normal"/>
    <w:link w:val="BalloonTextChar"/>
    <w:uiPriority w:val="99"/>
    <w:semiHidden/>
    <w:unhideWhenUsed/>
    <w:rsid w:val="006F0B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0B79"/>
    <w:rPr>
      <w:rFonts w:ascii="Tahoma" w:hAnsi="Tahoma" w:cs="Tahoma"/>
      <w:sz w:val="16"/>
      <w:szCs w:val="16"/>
    </w:rPr>
  </w:style>
  <w:style w:type="paragraph" w:styleId="NoSpacing">
    <w:name w:val="No Spacing"/>
    <w:uiPriority w:val="1"/>
    <w:qFormat/>
    <w:rsid w:val="00273B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5483">
      <w:bodyDiv w:val="1"/>
      <w:marLeft w:val="0"/>
      <w:marRight w:val="0"/>
      <w:marTop w:val="0"/>
      <w:marBottom w:val="0"/>
      <w:divBdr>
        <w:top w:val="none" w:sz="0" w:space="0" w:color="auto"/>
        <w:left w:val="none" w:sz="0" w:space="0" w:color="auto"/>
        <w:bottom w:val="none" w:sz="0" w:space="0" w:color="auto"/>
        <w:right w:val="none" w:sz="0" w:space="0" w:color="auto"/>
      </w:divBdr>
    </w:div>
    <w:div w:id="8563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3E2C-FA7C-4460-93D8-57E330B8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Marzie Galazka</dc:creator>
  <cp:keywords/>
  <cp:lastModifiedBy>Zerina Gace</cp:lastModifiedBy>
  <cp:revision>2</cp:revision>
  <cp:lastPrinted>2020-01-16T18:42:00Z</cp:lastPrinted>
  <dcterms:created xsi:type="dcterms:W3CDTF">2025-02-12T21:22:00Z</dcterms:created>
  <dcterms:modified xsi:type="dcterms:W3CDTF">2025-02-12T21:22:00Z</dcterms:modified>
</cp:coreProperties>
</file>